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497DE" w14:textId="58BCF827" w:rsidR="00582B80" w:rsidRPr="00D07C31" w:rsidRDefault="00D07C31" w:rsidP="00D07C31">
      <w:pPr>
        <w:pStyle w:val="NoSpacing"/>
        <w:jc w:val="center"/>
        <w:rPr>
          <w:b/>
          <w:sz w:val="44"/>
          <w:szCs w:val="44"/>
          <w:u w:val="single"/>
        </w:rPr>
      </w:pPr>
      <w:r w:rsidRPr="00D07C31">
        <w:rPr>
          <w:b/>
          <w:sz w:val="44"/>
          <w:szCs w:val="44"/>
          <w:u w:val="single"/>
        </w:rPr>
        <w:t>Linear Second Order Equations</w:t>
      </w:r>
    </w:p>
    <w:p w14:paraId="28C8CCF1" w14:textId="77777777" w:rsidR="0045425C" w:rsidRDefault="0045425C" w:rsidP="0045425C">
      <w:pPr>
        <w:pStyle w:val="NoSpacing"/>
      </w:pPr>
    </w:p>
    <w:p w14:paraId="3883389F" w14:textId="77777777" w:rsidR="0045425C" w:rsidRDefault="0045425C" w:rsidP="00D07C31">
      <w:pPr>
        <w:pStyle w:val="NoSpacing"/>
      </w:pPr>
    </w:p>
    <w:p w14:paraId="63C6BFA3" w14:textId="09C50971" w:rsidR="0045425C" w:rsidRDefault="00D07C31" w:rsidP="00D07C31">
      <w:pPr>
        <w:pStyle w:val="NoSpacing"/>
        <w:rPr>
          <w:rFonts w:eastAsia="Calibri" w:cstheme="minorHAnsi"/>
          <w:kern w:val="0"/>
          <w:sz w:val="22"/>
          <w:szCs w:val="22"/>
          <w14:ligatures w14:val="none"/>
        </w:rPr>
      </w:pPr>
      <w:bookmarkStart w:id="0" w:name="_Hlk212582486"/>
      <w:r>
        <w:rPr>
          <w:rFonts w:eastAsia="Calibri" w:cstheme="minorHAnsi"/>
          <w:kern w:val="0"/>
          <w:sz w:val="22"/>
          <w:szCs w:val="22"/>
          <w14:ligatures w14:val="none"/>
        </w:rPr>
        <w:t>Consider the g</w:t>
      </w:r>
      <w:r w:rsidR="0045425C" w:rsidRPr="00D07C31">
        <w:rPr>
          <w:rFonts w:eastAsia="Calibri" w:cstheme="minorHAnsi"/>
          <w:kern w:val="0"/>
          <w:sz w:val="22"/>
          <w:szCs w:val="22"/>
          <w14:ligatures w14:val="none"/>
        </w:rPr>
        <w:t xml:space="preserve">eneral linear </w:t>
      </w:r>
      <w:r>
        <w:rPr>
          <w:rFonts w:eastAsia="Calibri" w:cstheme="minorHAnsi"/>
          <w:kern w:val="0"/>
          <w:sz w:val="22"/>
          <w:szCs w:val="22"/>
          <w14:ligatures w14:val="none"/>
        </w:rPr>
        <w:t>form:</w:t>
      </w:r>
    </w:p>
    <w:p w14:paraId="354CD796" w14:textId="77777777" w:rsidR="00D07C31" w:rsidRPr="00D07C31" w:rsidRDefault="00D07C31" w:rsidP="00D07C31">
      <w:pPr>
        <w:pStyle w:val="NoSpacing"/>
        <w:rPr>
          <w:rFonts w:eastAsia="Calibri" w:cstheme="minorHAnsi"/>
          <w:kern w:val="0"/>
          <w:sz w:val="22"/>
          <w:szCs w:val="22"/>
          <w14:ligatures w14:val="none"/>
        </w:rPr>
      </w:pPr>
    </w:p>
    <w:p w14:paraId="5AB2C135" w14:textId="36A3293D" w:rsidR="0045425C" w:rsidRDefault="000E19EF" w:rsidP="00D07C31">
      <w:pPr>
        <w:pStyle w:val="NoSpacing"/>
        <w:rPr>
          <w:rFonts w:eastAsia="Calibri" w:cstheme="minorHAnsi"/>
          <w:kern w:val="0"/>
          <w:sz w:val="22"/>
          <w:szCs w:val="22"/>
          <w14:ligatures w14:val="none"/>
        </w:rPr>
      </w:pPr>
      <w:r w:rsidRPr="00D07C31">
        <w:rPr>
          <w:rFonts w:eastAsia="Calibri" w:cstheme="minorHAnsi"/>
          <w:kern w:val="0"/>
          <w:position w:val="-24"/>
          <w:sz w:val="22"/>
          <w:szCs w:val="22"/>
          <w14:ligatures w14:val="none"/>
        </w:rPr>
        <w:object w:dxaOrig="4420" w:dyaOrig="660" w14:anchorId="532F66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25pt;height:36pt;mso-position-horizontal:absolute;mso-position-horizontal-relative:text;mso-position-vertical:absolute;mso-position-vertical-relative:text" o:ole="" filled="t" fillcolor="#cfc">
            <v:imagedata r:id="rId4" o:title=""/>
          </v:shape>
          <o:OLEObject Type="Embed" ProgID="Equation.DSMT4" ShapeID="_x0000_i1025" DrawAspect="Content" ObjectID="_1823685200" r:id="rId5"/>
        </w:object>
      </w:r>
    </w:p>
    <w:p w14:paraId="31C78971" w14:textId="77777777" w:rsidR="00D07C31" w:rsidRPr="00D07C31" w:rsidRDefault="00D07C31" w:rsidP="00D07C31">
      <w:pPr>
        <w:pStyle w:val="NoSpacing"/>
        <w:rPr>
          <w:rFonts w:eastAsia="Calibri" w:cstheme="minorHAnsi"/>
          <w:kern w:val="0"/>
          <w:sz w:val="22"/>
          <w:szCs w:val="22"/>
          <w14:ligatures w14:val="none"/>
        </w:rPr>
      </w:pPr>
    </w:p>
    <w:p w14:paraId="16AAE4CD" w14:textId="08F958D1"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 xml:space="preserve">wherever both </w:t>
      </w:r>
      <w:r w:rsidR="00D07C31">
        <w:rPr>
          <w:rFonts w:eastAsia="Calibri" w:cstheme="minorHAnsi"/>
          <w:kern w:val="0"/>
          <w:sz w:val="22"/>
          <w:szCs w:val="22"/>
          <w14:ligatures w14:val="none"/>
        </w:rPr>
        <w:t>p</w:t>
      </w:r>
      <w:r w:rsidRPr="00D07C31">
        <w:rPr>
          <w:rFonts w:eastAsia="Calibri" w:cstheme="minorHAnsi"/>
          <w:kern w:val="0"/>
          <w:sz w:val="22"/>
          <w:szCs w:val="22"/>
          <w14:ligatures w14:val="none"/>
        </w:rPr>
        <w:t xml:space="preserve"> and </w:t>
      </w:r>
      <w:r w:rsidR="00D07C31">
        <w:rPr>
          <w:rFonts w:eastAsia="Calibri" w:cstheme="minorHAnsi"/>
          <w:kern w:val="0"/>
          <w:sz w:val="22"/>
          <w:szCs w:val="22"/>
          <w14:ligatures w14:val="none"/>
        </w:rPr>
        <w:t>q</w:t>
      </w:r>
      <w:r w:rsidRPr="00D07C31">
        <w:rPr>
          <w:rFonts w:eastAsia="Calibri" w:cstheme="minorHAnsi"/>
          <w:kern w:val="0"/>
          <w:sz w:val="22"/>
          <w:szCs w:val="22"/>
          <w14:ligatures w14:val="none"/>
        </w:rPr>
        <w:t xml:space="preserve"> are continous, there exists two linearly independent solutions</w:t>
      </w:r>
      <w:r w:rsidR="00D07C31">
        <w:rPr>
          <w:rFonts w:eastAsia="Calibri" w:cstheme="minorHAnsi"/>
          <w:kern w:val="0"/>
          <w:sz w:val="22"/>
          <w:szCs w:val="22"/>
          <w14:ligatures w14:val="none"/>
        </w:rPr>
        <w:t>.  The</w:t>
      </w:r>
      <w:r w:rsidRPr="00D07C31">
        <w:rPr>
          <w:rFonts w:eastAsia="Calibri" w:cstheme="minorHAnsi"/>
          <w:kern w:val="0"/>
          <w:sz w:val="22"/>
          <w:szCs w:val="22"/>
          <w14:ligatures w14:val="none"/>
        </w:rPr>
        <w:t xml:space="preserve"> two solutions are linearly independent where their </w:t>
      </w:r>
      <w:r w:rsidR="00D07C31">
        <w:rPr>
          <w:rFonts w:eastAsia="Calibri" w:cstheme="minorHAnsi"/>
          <w:kern w:val="0"/>
          <w:sz w:val="22"/>
          <w:szCs w:val="22"/>
          <w14:ligatures w14:val="none"/>
        </w:rPr>
        <w:t>W</w:t>
      </w:r>
      <w:r w:rsidRPr="00D07C31">
        <w:rPr>
          <w:rFonts w:eastAsia="Calibri" w:cstheme="minorHAnsi"/>
          <w:kern w:val="0"/>
          <w:sz w:val="22"/>
          <w:szCs w:val="22"/>
          <w14:ligatures w14:val="none"/>
        </w:rPr>
        <w:t>ronskian is non-</w:t>
      </w:r>
      <w:r w:rsidR="0009521A">
        <w:rPr>
          <w:rFonts w:eastAsia="Calibri" w:cstheme="minorHAnsi"/>
          <w:kern w:val="0"/>
          <w:sz w:val="22"/>
          <w:szCs w:val="22"/>
          <w14:ligatures w14:val="none"/>
        </w:rPr>
        <w:t>zero</w:t>
      </w:r>
      <w:r w:rsidRPr="00D07C31">
        <w:rPr>
          <w:rFonts w:eastAsia="Calibri" w:cstheme="minorHAnsi"/>
          <w:kern w:val="0"/>
          <w:sz w:val="22"/>
          <w:szCs w:val="22"/>
          <w14:ligatures w14:val="none"/>
        </w:rPr>
        <w:t xml:space="preserve"> . The Wronskian is defined as:</w:t>
      </w:r>
    </w:p>
    <w:p w14:paraId="4CBD4749" w14:textId="77777777" w:rsidR="00D07C31" w:rsidRPr="00D07C31" w:rsidRDefault="00D07C31" w:rsidP="00D07C31">
      <w:pPr>
        <w:pStyle w:val="NoSpacing"/>
        <w:rPr>
          <w:rFonts w:eastAsia="Calibri" w:cstheme="minorHAnsi"/>
          <w:kern w:val="0"/>
          <w:sz w:val="22"/>
          <w:szCs w:val="22"/>
          <w14:ligatures w14:val="none"/>
        </w:rPr>
      </w:pPr>
    </w:p>
    <w:p w14:paraId="35183815" w14:textId="414C597F" w:rsidR="0045425C" w:rsidRDefault="000E19EF" w:rsidP="00D07C31">
      <w:pPr>
        <w:pStyle w:val="NoSpacing"/>
        <w:rPr>
          <w:rFonts w:eastAsia="Calibri" w:cstheme="minorHAnsi"/>
          <w:kern w:val="0"/>
          <w:sz w:val="22"/>
          <w:szCs w:val="22"/>
          <w14:ligatures w14:val="none"/>
        </w:rPr>
      </w:pPr>
      <w:r w:rsidRPr="00D07C31">
        <w:rPr>
          <w:rFonts w:eastAsia="Calibri" w:cstheme="minorHAnsi"/>
          <w:kern w:val="0"/>
          <w:position w:val="-32"/>
          <w:sz w:val="22"/>
          <w:szCs w:val="22"/>
          <w14:ligatures w14:val="none"/>
        </w:rPr>
        <w:object w:dxaOrig="2079" w:dyaOrig="760" w14:anchorId="1FC9AA5B">
          <v:shape id="_x0000_i1026" type="#_x0000_t75" style="width:103.1pt;height:38.2pt;mso-position-horizontal:absolute;mso-position-horizontal-relative:text;mso-position-vertical:absolute;mso-position-vertical-relative:text" o:ole="" filled="t" fillcolor="#cfc">
            <v:imagedata r:id="rId6" o:title=""/>
          </v:shape>
          <o:OLEObject Type="Embed" ProgID="Equation.DSMT4" ShapeID="_x0000_i1026" DrawAspect="Content" ObjectID="_1823685201" r:id="rId7"/>
        </w:object>
      </w:r>
    </w:p>
    <w:p w14:paraId="73C824D0" w14:textId="77777777" w:rsidR="00D07C31" w:rsidRDefault="00D07C31" w:rsidP="00D07C31">
      <w:pPr>
        <w:pStyle w:val="NoSpacing"/>
        <w:rPr>
          <w:rFonts w:eastAsia="Calibri" w:cstheme="minorHAnsi"/>
          <w:kern w:val="0"/>
          <w:sz w:val="22"/>
          <w:szCs w:val="22"/>
          <w14:ligatures w14:val="none"/>
        </w:rPr>
      </w:pPr>
    </w:p>
    <w:p w14:paraId="5BC03144" w14:textId="77777777" w:rsidR="006D595A" w:rsidRPr="006D595A" w:rsidRDefault="006D595A" w:rsidP="006D595A">
      <w:pPr>
        <w:pStyle w:val="NoSpacing"/>
        <w:rPr>
          <w:sz w:val="22"/>
          <w:szCs w:val="22"/>
        </w:rPr>
      </w:pPr>
      <w:r w:rsidRPr="006D595A">
        <w:rPr>
          <w:sz w:val="22"/>
          <w:szCs w:val="22"/>
        </w:rPr>
        <w:t>If the Wronskian is identically zero at all points, then the two functions are linearly dependent.  If the functions are solutions of the same differential equation, and their Wronskian is zero anywhere, then it is zero everywhere, and they are linearly dependent.</w:t>
      </w:r>
    </w:p>
    <w:p w14:paraId="087D0CC3" w14:textId="77777777" w:rsidR="006D595A" w:rsidRPr="00D07C31" w:rsidRDefault="006D595A" w:rsidP="00D07C31">
      <w:pPr>
        <w:pStyle w:val="NoSpacing"/>
        <w:rPr>
          <w:rFonts w:eastAsia="Calibri" w:cstheme="minorHAnsi"/>
          <w:kern w:val="0"/>
          <w:sz w:val="22"/>
          <w:szCs w:val="22"/>
          <w14:ligatures w14:val="none"/>
        </w:rPr>
      </w:pPr>
    </w:p>
    <w:bookmarkEnd w:id="0"/>
    <w:p w14:paraId="7D2C4C86" w14:textId="190311DF" w:rsidR="0045425C" w:rsidRPr="00D07C31"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 xml:space="preserve">Note we can explicitly determine </w:t>
      </w:r>
      <w:r w:rsidR="00D07C31">
        <w:rPr>
          <w:rFonts w:eastAsia="Calibri" w:cstheme="minorHAnsi"/>
          <w:kern w:val="0"/>
          <w:sz w:val="22"/>
          <w:szCs w:val="22"/>
          <w14:ligatures w14:val="none"/>
        </w:rPr>
        <w:t>W(x)</w:t>
      </w:r>
      <w:r w:rsidRPr="00D07C31">
        <w:rPr>
          <w:rFonts w:eastAsia="Calibri" w:cstheme="minorHAnsi"/>
          <w:kern w:val="0"/>
          <w:sz w:val="22"/>
          <w:szCs w:val="22"/>
          <w14:ligatures w14:val="none"/>
        </w:rPr>
        <w:t xml:space="preserve"> when </w:t>
      </w:r>
      <w:r w:rsidR="00D07C31">
        <w:rPr>
          <w:rFonts w:eastAsia="Calibri" w:cstheme="minorHAnsi"/>
          <w:kern w:val="0"/>
          <w:sz w:val="22"/>
          <w:szCs w:val="22"/>
          <w14:ligatures w14:val="none"/>
        </w:rPr>
        <w:t>r(x) (it’s useful to have an equation for what we’ll do below)</w:t>
      </w:r>
      <w:r w:rsidRPr="00D07C31">
        <w:rPr>
          <w:rFonts w:eastAsia="Calibri" w:cstheme="minorHAnsi"/>
          <w:kern w:val="0"/>
          <w:sz w:val="22"/>
          <w:szCs w:val="22"/>
          <w14:ligatures w14:val="none"/>
        </w:rPr>
        <w:t xml:space="preserve">. This equation for </w:t>
      </w:r>
      <w:r w:rsidR="00D07C31">
        <w:rPr>
          <w:rFonts w:eastAsia="Calibri" w:cstheme="minorHAnsi"/>
          <w:kern w:val="0"/>
          <w:sz w:val="22"/>
          <w:szCs w:val="22"/>
          <w14:ligatures w14:val="none"/>
        </w:rPr>
        <w:t>W(x)</w:t>
      </w:r>
      <w:r w:rsidRPr="00D07C31">
        <w:rPr>
          <w:rFonts w:eastAsia="Calibri" w:cstheme="minorHAnsi"/>
          <w:kern w:val="0"/>
          <w:sz w:val="22"/>
          <w:szCs w:val="22"/>
          <w14:ligatures w14:val="none"/>
        </w:rPr>
        <w:t xml:space="preserve"> can be demonstrated as below</w:t>
      </w:r>
      <w:r w:rsidR="00D07C31">
        <w:rPr>
          <w:rFonts w:eastAsia="Calibri" w:cstheme="minorHAnsi"/>
          <w:kern w:val="0"/>
          <w:sz w:val="22"/>
          <w:szCs w:val="22"/>
          <w14:ligatures w14:val="none"/>
        </w:rPr>
        <w:t>.  Multiply the equation for y</w:t>
      </w:r>
      <w:r w:rsidR="00D07C31">
        <w:rPr>
          <w:rFonts w:eastAsia="Calibri" w:cstheme="minorHAnsi"/>
          <w:kern w:val="0"/>
          <w:sz w:val="22"/>
          <w:szCs w:val="22"/>
          <w:vertAlign w:val="subscript"/>
          <w14:ligatures w14:val="none"/>
        </w:rPr>
        <w:t>1</w:t>
      </w:r>
      <w:r w:rsidR="00D07C31">
        <w:rPr>
          <w:rFonts w:eastAsia="Calibri" w:cstheme="minorHAnsi"/>
          <w:kern w:val="0"/>
          <w:sz w:val="22"/>
          <w:szCs w:val="22"/>
          <w14:ligatures w14:val="none"/>
        </w:rPr>
        <w:t xml:space="preserve"> by y</w:t>
      </w:r>
      <w:r w:rsidR="00D07C31">
        <w:rPr>
          <w:rFonts w:eastAsia="Calibri" w:cstheme="minorHAnsi"/>
          <w:kern w:val="0"/>
          <w:sz w:val="22"/>
          <w:szCs w:val="22"/>
          <w:vertAlign w:val="subscript"/>
          <w14:ligatures w14:val="none"/>
        </w:rPr>
        <w:t>2</w:t>
      </w:r>
      <w:r w:rsidR="00D07C31">
        <w:rPr>
          <w:rFonts w:eastAsia="Calibri" w:cstheme="minorHAnsi"/>
          <w:kern w:val="0"/>
          <w:sz w:val="22"/>
          <w:szCs w:val="22"/>
          <w14:ligatures w14:val="none"/>
        </w:rPr>
        <w:t xml:space="preserve"> and multiply the equation for y</w:t>
      </w:r>
      <w:r w:rsidR="00D07C31">
        <w:rPr>
          <w:rFonts w:eastAsia="Calibri" w:cstheme="minorHAnsi"/>
          <w:kern w:val="0"/>
          <w:sz w:val="22"/>
          <w:szCs w:val="22"/>
          <w:vertAlign w:val="subscript"/>
          <w14:ligatures w14:val="none"/>
        </w:rPr>
        <w:t>2</w:t>
      </w:r>
      <w:r w:rsidR="00D07C31">
        <w:rPr>
          <w:rFonts w:eastAsia="Calibri" w:cstheme="minorHAnsi"/>
          <w:kern w:val="0"/>
          <w:sz w:val="22"/>
          <w:szCs w:val="22"/>
          <w14:ligatures w14:val="none"/>
        </w:rPr>
        <w:t xml:space="preserve"> by y</w:t>
      </w:r>
      <w:r w:rsidR="00D07C31">
        <w:rPr>
          <w:rFonts w:eastAsia="Calibri" w:cstheme="minorHAnsi"/>
          <w:kern w:val="0"/>
          <w:sz w:val="22"/>
          <w:szCs w:val="22"/>
          <w:vertAlign w:val="subscript"/>
          <w14:ligatures w14:val="none"/>
        </w:rPr>
        <w:t>1</w:t>
      </w:r>
      <w:r w:rsidR="00D07C31">
        <w:rPr>
          <w:rFonts w:eastAsia="Calibri" w:cstheme="minorHAnsi"/>
          <w:kern w:val="0"/>
          <w:sz w:val="22"/>
          <w:szCs w:val="22"/>
          <w14:ligatures w14:val="none"/>
        </w:rPr>
        <w:t xml:space="preserve"> and we have:</w:t>
      </w:r>
    </w:p>
    <w:p w14:paraId="0CAA9DCB" w14:textId="77777777" w:rsidR="00D07C31" w:rsidRPr="00D07C31" w:rsidRDefault="00D07C31" w:rsidP="00D07C31">
      <w:pPr>
        <w:pStyle w:val="NoSpacing"/>
        <w:rPr>
          <w:rFonts w:eastAsia="Calibri" w:cstheme="minorHAnsi"/>
          <w:kern w:val="0"/>
          <w:sz w:val="22"/>
          <w:szCs w:val="22"/>
          <w14:ligatures w14:val="none"/>
        </w:rPr>
      </w:pPr>
    </w:p>
    <w:p w14:paraId="2780BB26" w14:textId="1FD242E1" w:rsidR="0045425C" w:rsidRDefault="00D07C31" w:rsidP="00D07C31">
      <w:pPr>
        <w:pStyle w:val="NoSpacing"/>
        <w:rPr>
          <w:rFonts w:eastAsia="Calibri" w:cstheme="minorHAnsi"/>
          <w:kern w:val="0"/>
          <w:sz w:val="22"/>
          <w:szCs w:val="22"/>
          <w14:ligatures w14:val="none"/>
        </w:rPr>
      </w:pPr>
      <w:r w:rsidRPr="00D07C31">
        <w:rPr>
          <w:rFonts w:eastAsia="Calibri" w:cstheme="minorHAnsi"/>
          <w:kern w:val="0"/>
          <w:position w:val="-30"/>
          <w:sz w:val="22"/>
          <w:szCs w:val="22"/>
          <w14:ligatures w14:val="none"/>
        </w:rPr>
        <w:object w:dxaOrig="4980" w:dyaOrig="720" w14:anchorId="7F113CB9">
          <v:shape id="_x0000_i1027" type="#_x0000_t75" style="width:249.25pt;height:36pt" o:ole="">
            <v:imagedata r:id="rId8" o:title=""/>
          </v:shape>
          <o:OLEObject Type="Embed" ProgID="Equation.DSMT4" ShapeID="_x0000_i1027" DrawAspect="Content" ObjectID="_1823685202" r:id="rId9"/>
        </w:object>
      </w:r>
    </w:p>
    <w:p w14:paraId="799FAE51" w14:textId="77777777" w:rsidR="00D07C31" w:rsidRPr="00D07C31" w:rsidRDefault="00D07C31" w:rsidP="00D07C31">
      <w:pPr>
        <w:pStyle w:val="NoSpacing"/>
        <w:rPr>
          <w:rFonts w:eastAsia="Calibri" w:cstheme="minorHAnsi"/>
          <w:kern w:val="0"/>
          <w:sz w:val="22"/>
          <w:szCs w:val="22"/>
          <w14:ligatures w14:val="none"/>
        </w:rPr>
      </w:pPr>
    </w:p>
    <w:p w14:paraId="10986E0F" w14:textId="77777777"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And subtracting these two we have,</w:t>
      </w:r>
    </w:p>
    <w:p w14:paraId="5602455D" w14:textId="77777777" w:rsidR="00D07C31" w:rsidRPr="00D07C31" w:rsidRDefault="00D07C31" w:rsidP="00D07C31">
      <w:pPr>
        <w:pStyle w:val="NoSpacing"/>
        <w:rPr>
          <w:rFonts w:eastAsia="Calibri" w:cstheme="minorHAnsi"/>
          <w:kern w:val="0"/>
          <w:sz w:val="22"/>
          <w:szCs w:val="22"/>
          <w14:ligatures w14:val="none"/>
        </w:rPr>
      </w:pPr>
    </w:p>
    <w:p w14:paraId="42C2F357" w14:textId="0D2BFAB2" w:rsidR="0045425C" w:rsidRDefault="00D07C31" w:rsidP="00D07C31">
      <w:pPr>
        <w:pStyle w:val="NoSpacing"/>
        <w:rPr>
          <w:rFonts w:eastAsia="Calibri" w:cstheme="minorHAnsi"/>
          <w:kern w:val="0"/>
          <w:sz w:val="22"/>
          <w:szCs w:val="22"/>
          <w14:ligatures w14:val="none"/>
        </w:rPr>
      </w:pPr>
      <w:r w:rsidRPr="00D07C31">
        <w:rPr>
          <w:rFonts w:eastAsia="Calibri" w:cstheme="minorHAnsi"/>
          <w:kern w:val="0"/>
          <w:position w:val="-78"/>
          <w:sz w:val="22"/>
          <w:szCs w:val="22"/>
          <w14:ligatures w14:val="none"/>
        </w:rPr>
        <w:object w:dxaOrig="3739" w:dyaOrig="1680" w14:anchorId="53539332">
          <v:shape id="_x0000_i1028" type="#_x0000_t75" style="width:189.8pt;height:81.8pt" o:ole="">
            <v:imagedata r:id="rId10" o:title=""/>
          </v:shape>
          <o:OLEObject Type="Embed" ProgID="Equation.DSMT4" ShapeID="_x0000_i1028" DrawAspect="Content" ObjectID="_1823685203" r:id="rId11"/>
        </w:object>
      </w:r>
    </w:p>
    <w:p w14:paraId="271B07D7" w14:textId="77777777" w:rsidR="00D07C31" w:rsidRPr="00D07C31" w:rsidRDefault="00D07C31" w:rsidP="00D07C31">
      <w:pPr>
        <w:pStyle w:val="NoSpacing"/>
        <w:rPr>
          <w:rFonts w:eastAsia="Calibri" w:cstheme="minorHAnsi"/>
          <w:kern w:val="0"/>
          <w:sz w:val="22"/>
          <w:szCs w:val="22"/>
          <w14:ligatures w14:val="none"/>
        </w:rPr>
      </w:pPr>
    </w:p>
    <w:p w14:paraId="4BFE2BCB" w14:textId="77777777" w:rsidR="0045425C" w:rsidRPr="00D07C31"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So we have the equation</w:t>
      </w:r>
    </w:p>
    <w:p w14:paraId="098B44C6" w14:textId="77777777" w:rsidR="00D07C31" w:rsidRDefault="00D07C31" w:rsidP="00D07C31">
      <w:pPr>
        <w:pStyle w:val="NoSpacing"/>
        <w:rPr>
          <w:rFonts w:eastAsia="Calibri" w:cstheme="minorHAnsi"/>
          <w:kern w:val="0"/>
          <w:sz w:val="22"/>
          <w:szCs w:val="22"/>
          <w14:ligatures w14:val="none"/>
        </w:rPr>
      </w:pPr>
    </w:p>
    <w:p w14:paraId="70E2E6C1" w14:textId="078EBA3C"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position w:val="-10"/>
          <w:sz w:val="22"/>
          <w:szCs w:val="22"/>
          <w14:ligatures w14:val="none"/>
        </w:rPr>
        <w:object w:dxaOrig="1300" w:dyaOrig="320" w14:anchorId="4842C718">
          <v:shape id="_x0000_i1029" type="#_x0000_t75" style="width:66pt;height:18pt" o:ole="">
            <v:imagedata r:id="rId12" o:title=""/>
          </v:shape>
          <o:OLEObject Type="Embed" ProgID="Equation.DSMT4" ShapeID="_x0000_i1029" DrawAspect="Content" ObjectID="_1823685204" r:id="rId13"/>
        </w:object>
      </w:r>
    </w:p>
    <w:p w14:paraId="519152A6" w14:textId="77777777" w:rsidR="00D07C31" w:rsidRPr="00D07C31" w:rsidRDefault="00D07C31" w:rsidP="00D07C31">
      <w:pPr>
        <w:pStyle w:val="NoSpacing"/>
        <w:rPr>
          <w:rFonts w:eastAsia="Calibri" w:cstheme="minorHAnsi"/>
          <w:kern w:val="0"/>
          <w:sz w:val="22"/>
          <w:szCs w:val="22"/>
          <w14:ligatures w14:val="none"/>
        </w:rPr>
      </w:pPr>
    </w:p>
    <w:p w14:paraId="4BBB7C6A" w14:textId="77777777"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which has the solution,</w:t>
      </w:r>
    </w:p>
    <w:p w14:paraId="1368383B" w14:textId="77777777" w:rsidR="00D07C31" w:rsidRPr="00D07C31" w:rsidRDefault="00D07C31" w:rsidP="00D07C31">
      <w:pPr>
        <w:pStyle w:val="NoSpacing"/>
        <w:rPr>
          <w:rFonts w:eastAsia="Calibri" w:cstheme="minorHAnsi"/>
          <w:kern w:val="0"/>
          <w:sz w:val="22"/>
          <w:szCs w:val="22"/>
          <w14:ligatures w14:val="none"/>
        </w:rPr>
      </w:pPr>
    </w:p>
    <w:p w14:paraId="72A0C38C" w14:textId="218E611A" w:rsidR="0045425C" w:rsidRDefault="00D07C31" w:rsidP="00D07C31">
      <w:pPr>
        <w:pStyle w:val="NoSpacing"/>
        <w:rPr>
          <w:rFonts w:eastAsia="Calibri" w:cstheme="minorHAnsi"/>
          <w:kern w:val="0"/>
          <w:sz w:val="22"/>
          <w:szCs w:val="22"/>
          <w14:ligatures w14:val="none"/>
        </w:rPr>
      </w:pPr>
      <w:r w:rsidRPr="00D07C31">
        <w:rPr>
          <w:rFonts w:eastAsia="Calibri" w:cstheme="minorHAnsi"/>
          <w:kern w:val="0"/>
          <w:position w:val="-14"/>
          <w:sz w:val="22"/>
          <w:szCs w:val="22"/>
          <w14:ligatures w14:val="none"/>
        </w:rPr>
        <w:object w:dxaOrig="2220" w:dyaOrig="440" w14:anchorId="44DCCD11">
          <v:shape id="_x0000_i1030" type="#_x0000_t75" style="width:109.1pt;height:24pt;mso-position-horizontal:absolute;mso-position-horizontal-relative:text;mso-position-vertical:absolute;mso-position-vertical-relative:text" o:ole="" filled="t" fillcolor="#cfc">
            <v:imagedata r:id="rId14" o:title=""/>
          </v:shape>
          <o:OLEObject Type="Embed" ProgID="Equation.DSMT4" ShapeID="_x0000_i1030" DrawAspect="Content" ObjectID="_1823685205" r:id="rId15"/>
        </w:object>
      </w:r>
    </w:p>
    <w:p w14:paraId="5258CE9C" w14:textId="77777777" w:rsidR="00D07C31" w:rsidRPr="00D07C31" w:rsidRDefault="00D07C31" w:rsidP="00D07C31">
      <w:pPr>
        <w:pStyle w:val="NoSpacing"/>
        <w:rPr>
          <w:rFonts w:eastAsia="Calibri" w:cstheme="minorHAnsi"/>
          <w:kern w:val="0"/>
          <w:sz w:val="22"/>
          <w:szCs w:val="22"/>
          <w14:ligatures w14:val="none"/>
        </w:rPr>
      </w:pPr>
    </w:p>
    <w:p w14:paraId="0C341684" w14:textId="572B4F10" w:rsidR="00D07C31"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finally</w:t>
      </w:r>
      <w:r w:rsidR="00B20D8B">
        <w:rPr>
          <w:rFonts w:eastAsia="Calibri" w:cstheme="minorHAnsi"/>
          <w:kern w:val="0"/>
          <w:sz w:val="22"/>
          <w:szCs w:val="22"/>
          <w14:ligatures w14:val="none"/>
        </w:rPr>
        <w:t>, for future reference,</w:t>
      </w:r>
      <w:r w:rsidRPr="00D07C31">
        <w:rPr>
          <w:rFonts w:eastAsia="Calibri" w:cstheme="minorHAnsi"/>
          <w:kern w:val="0"/>
          <w:sz w:val="22"/>
          <w:szCs w:val="22"/>
          <w14:ligatures w14:val="none"/>
        </w:rPr>
        <w:t xml:space="preserve"> let's note that</w:t>
      </w:r>
      <w:r w:rsidR="00D07C31">
        <w:rPr>
          <w:rFonts w:eastAsia="Calibri" w:cstheme="minorHAnsi"/>
          <w:kern w:val="0"/>
          <w:sz w:val="22"/>
          <w:szCs w:val="22"/>
          <w14:ligatures w14:val="none"/>
        </w:rPr>
        <w:t>:</w:t>
      </w:r>
    </w:p>
    <w:p w14:paraId="1C7AD849" w14:textId="464D9D1C"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lastRenderedPageBreak/>
        <w:br/>
      </w:r>
      <w:r w:rsidR="00B20D8B" w:rsidRPr="00D07C31">
        <w:rPr>
          <w:rFonts w:eastAsia="Calibri" w:cstheme="minorHAnsi"/>
          <w:kern w:val="0"/>
          <w:position w:val="-32"/>
          <w:sz w:val="22"/>
          <w:szCs w:val="22"/>
          <w14:ligatures w14:val="none"/>
        </w:rPr>
        <w:object w:dxaOrig="2480" w:dyaOrig="859" w14:anchorId="65B3EDD9">
          <v:shape id="_x0000_i1031" type="#_x0000_t75" style="width:122.2pt;height:45.25pt" o:ole="">
            <v:imagedata r:id="rId16" o:title=""/>
          </v:shape>
          <o:OLEObject Type="Embed" ProgID="Equation.DSMT4" ShapeID="_x0000_i1031" DrawAspect="Content" ObjectID="_1823685206" r:id="rId17"/>
        </w:object>
      </w:r>
    </w:p>
    <w:p w14:paraId="24CAA442" w14:textId="77777777" w:rsidR="004B7C0D" w:rsidRPr="00D07C31" w:rsidRDefault="004B7C0D" w:rsidP="00D07C31">
      <w:pPr>
        <w:pStyle w:val="NoSpacing"/>
        <w:rPr>
          <w:rFonts w:eastAsia="Calibri" w:cstheme="minorHAnsi"/>
          <w:kern w:val="0"/>
          <w:sz w:val="22"/>
          <w:szCs w:val="22"/>
          <w14:ligatures w14:val="none"/>
        </w:rPr>
      </w:pPr>
    </w:p>
    <w:p w14:paraId="2A23601B" w14:textId="6C029CC2" w:rsidR="0045425C" w:rsidRPr="00D07C31" w:rsidRDefault="0045425C" w:rsidP="00D07C31">
      <w:pPr>
        <w:pStyle w:val="NoSpacing"/>
        <w:rPr>
          <w:rFonts w:eastAsia="Calibri" w:cstheme="minorHAnsi"/>
          <w:kern w:val="0"/>
          <w:sz w:val="14"/>
          <w:szCs w:val="14"/>
          <w14:ligatures w14:val="none"/>
        </w:rPr>
      </w:pPr>
      <w:bookmarkStart w:id="1" w:name="b_1_reduction_of_order"/>
      <w:r w:rsidRPr="00D07C31">
        <w:rPr>
          <w:rFonts w:eastAsia="Calibri" w:cstheme="minorHAnsi"/>
          <w:b/>
          <w:kern w:val="0"/>
          <w:sz w:val="28"/>
          <w:szCs w:val="14"/>
          <w14:ligatures w14:val="none"/>
        </w:rPr>
        <w:t>Reduction of Order</w:t>
      </w:r>
      <w:bookmarkEnd w:id="1"/>
    </w:p>
    <w:p w14:paraId="0F23BC61" w14:textId="77777777" w:rsidR="00D07C31"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 xml:space="preserve">If one solution, </w:t>
      </w:r>
      <w:r w:rsidR="00D07C31">
        <w:rPr>
          <w:rFonts w:eastAsia="Calibri" w:cstheme="minorHAnsi"/>
          <w:kern w:val="0"/>
          <w:sz w:val="22"/>
          <w:szCs w:val="22"/>
          <w14:ligatures w14:val="none"/>
        </w:rPr>
        <w:t>y</w:t>
      </w:r>
      <w:r w:rsidR="00D07C31">
        <w:rPr>
          <w:rFonts w:eastAsia="Calibri" w:cstheme="minorHAnsi"/>
          <w:kern w:val="0"/>
          <w:sz w:val="22"/>
          <w:szCs w:val="22"/>
          <w:vertAlign w:val="subscript"/>
          <w14:ligatures w14:val="none"/>
        </w:rPr>
        <w:t>1</w:t>
      </w:r>
      <w:r w:rsidR="00D07C31">
        <w:rPr>
          <w:rFonts w:eastAsia="Calibri" w:cstheme="minorHAnsi"/>
          <w:kern w:val="0"/>
          <w:sz w:val="22"/>
          <w:szCs w:val="22"/>
          <w14:ligatures w14:val="none"/>
        </w:rPr>
        <w:t>(x)</w:t>
      </w:r>
      <w:r w:rsidRPr="00D07C31">
        <w:rPr>
          <w:rFonts w:eastAsia="Calibri" w:cstheme="minorHAnsi"/>
          <w:kern w:val="0"/>
          <w:sz w:val="22"/>
          <w:szCs w:val="22"/>
          <w14:ligatures w14:val="none"/>
        </w:rPr>
        <w:t xml:space="preserve">, is found another, </w:t>
      </w:r>
      <w:r w:rsidR="00D07C31">
        <w:rPr>
          <w:rFonts w:eastAsia="Calibri" w:cstheme="minorHAnsi"/>
          <w:kern w:val="0"/>
          <w:sz w:val="22"/>
          <w:szCs w:val="22"/>
          <w14:ligatures w14:val="none"/>
        </w:rPr>
        <w:t>y</w:t>
      </w:r>
      <w:r w:rsidR="00D07C31">
        <w:rPr>
          <w:rFonts w:eastAsia="Calibri" w:cstheme="minorHAnsi"/>
          <w:kern w:val="0"/>
          <w:sz w:val="22"/>
          <w:szCs w:val="22"/>
          <w:vertAlign w:val="subscript"/>
          <w14:ligatures w14:val="none"/>
        </w:rPr>
        <w:t>2</w:t>
      </w:r>
      <w:r w:rsidR="00D07C31">
        <w:rPr>
          <w:rFonts w:eastAsia="Calibri" w:cstheme="minorHAnsi"/>
          <w:kern w:val="0"/>
          <w:sz w:val="22"/>
          <w:szCs w:val="22"/>
          <w14:ligatures w14:val="none"/>
        </w:rPr>
        <w:t>(x)</w:t>
      </w:r>
      <w:r w:rsidRPr="00D07C31">
        <w:rPr>
          <w:rFonts w:eastAsia="Calibri" w:cstheme="minorHAnsi"/>
          <w:kern w:val="0"/>
          <w:sz w:val="22"/>
          <w:szCs w:val="22"/>
          <w14:ligatures w14:val="none"/>
        </w:rPr>
        <w:t>, can be found by substituting in</w:t>
      </w:r>
      <w:r w:rsidR="00D07C31">
        <w:rPr>
          <w:rFonts w:eastAsia="Calibri" w:cstheme="minorHAnsi"/>
          <w:kern w:val="0"/>
          <w:sz w:val="22"/>
          <w:szCs w:val="22"/>
          <w14:ligatures w14:val="none"/>
        </w:rPr>
        <w:t xml:space="preserve"> y</w:t>
      </w:r>
      <w:r w:rsidR="00D07C31">
        <w:rPr>
          <w:rFonts w:eastAsia="Calibri" w:cstheme="minorHAnsi"/>
          <w:kern w:val="0"/>
          <w:sz w:val="22"/>
          <w:szCs w:val="22"/>
          <w:vertAlign w:val="subscript"/>
          <w14:ligatures w14:val="none"/>
        </w:rPr>
        <w:t>2</w:t>
      </w:r>
      <w:r w:rsidR="00D07C31">
        <w:rPr>
          <w:rFonts w:eastAsia="Calibri" w:cstheme="minorHAnsi"/>
          <w:kern w:val="0"/>
          <w:sz w:val="22"/>
          <w:szCs w:val="22"/>
          <w14:ligatures w14:val="none"/>
        </w:rPr>
        <w:t>(x) = v(x)y</w:t>
      </w:r>
      <w:r w:rsidR="00D07C31">
        <w:rPr>
          <w:rFonts w:eastAsia="Calibri" w:cstheme="minorHAnsi"/>
          <w:kern w:val="0"/>
          <w:sz w:val="22"/>
          <w:szCs w:val="22"/>
          <w:vertAlign w:val="subscript"/>
          <w14:ligatures w14:val="none"/>
        </w:rPr>
        <w:t>1</w:t>
      </w:r>
      <w:r w:rsidR="00D07C31">
        <w:rPr>
          <w:rFonts w:eastAsia="Calibri" w:cstheme="minorHAnsi"/>
          <w:kern w:val="0"/>
          <w:sz w:val="22"/>
          <w:szCs w:val="22"/>
          <w14:ligatures w14:val="none"/>
        </w:rPr>
        <w:t xml:space="preserve">(x).  </w:t>
      </w:r>
      <w:r w:rsidRPr="00D07C31">
        <w:rPr>
          <w:rFonts w:eastAsia="Calibri" w:cstheme="minorHAnsi"/>
          <w:kern w:val="0"/>
          <w:sz w:val="22"/>
          <w:szCs w:val="22"/>
          <w14:ligatures w14:val="none"/>
        </w:rPr>
        <w:t>For consider let y</w:t>
      </w:r>
      <w:r w:rsidR="00D07C31">
        <w:rPr>
          <w:rFonts w:eastAsia="Calibri" w:cstheme="minorHAnsi"/>
          <w:kern w:val="0"/>
          <w:sz w:val="22"/>
          <w:szCs w:val="22"/>
          <w:vertAlign w:val="subscript"/>
          <w14:ligatures w14:val="none"/>
        </w:rPr>
        <w:t>1</w:t>
      </w:r>
      <w:r w:rsidRPr="00D07C31">
        <w:rPr>
          <w:rFonts w:eastAsia="Calibri" w:cstheme="minorHAnsi"/>
          <w:kern w:val="0"/>
          <w:sz w:val="22"/>
          <w:szCs w:val="22"/>
          <w14:ligatures w14:val="none"/>
        </w:rPr>
        <w:t xml:space="preserve"> be a solution and then plug </w:t>
      </w:r>
      <w:r w:rsidR="00D07C31">
        <w:rPr>
          <w:rFonts w:eastAsia="Calibri" w:cstheme="minorHAnsi"/>
          <w:kern w:val="0"/>
          <w:sz w:val="22"/>
          <w:szCs w:val="22"/>
          <w14:ligatures w14:val="none"/>
        </w:rPr>
        <w:t>y</w:t>
      </w:r>
      <w:r w:rsidR="00D07C31">
        <w:rPr>
          <w:rFonts w:eastAsia="Calibri" w:cstheme="minorHAnsi"/>
          <w:kern w:val="0"/>
          <w:sz w:val="22"/>
          <w:szCs w:val="22"/>
          <w:vertAlign w:val="subscript"/>
          <w14:ligatures w14:val="none"/>
        </w:rPr>
        <w:t>2</w:t>
      </w:r>
      <w:r w:rsidR="00D07C31">
        <w:rPr>
          <w:rFonts w:eastAsia="Calibri" w:cstheme="minorHAnsi"/>
          <w:kern w:val="0"/>
          <w:sz w:val="22"/>
          <w:szCs w:val="22"/>
          <w14:ligatures w14:val="none"/>
        </w:rPr>
        <w:t xml:space="preserve"> = vy</w:t>
      </w:r>
      <w:r w:rsidR="00D07C31">
        <w:rPr>
          <w:rFonts w:eastAsia="Calibri" w:cstheme="minorHAnsi"/>
          <w:kern w:val="0"/>
          <w:sz w:val="22"/>
          <w:szCs w:val="22"/>
          <w:vertAlign w:val="subscript"/>
          <w14:ligatures w14:val="none"/>
        </w:rPr>
        <w:t>1</w:t>
      </w:r>
      <w:r w:rsidRPr="00D07C31">
        <w:rPr>
          <w:rFonts w:eastAsia="Calibri" w:cstheme="minorHAnsi"/>
          <w:kern w:val="0"/>
          <w:sz w:val="22"/>
          <w:szCs w:val="22"/>
          <w14:ligatures w14:val="none"/>
        </w:rPr>
        <w:t xml:space="preserve"> into the equation</w:t>
      </w:r>
      <w:r w:rsidR="00D07C31">
        <w:rPr>
          <w:rFonts w:eastAsia="Calibri" w:cstheme="minorHAnsi"/>
          <w:kern w:val="0"/>
          <w:sz w:val="22"/>
          <w:szCs w:val="22"/>
          <w14:ligatures w14:val="none"/>
        </w:rPr>
        <w:t>:</w:t>
      </w:r>
    </w:p>
    <w:p w14:paraId="7F354486" w14:textId="6460B91D" w:rsidR="00B20D8B"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br/>
      </w:r>
      <w:r w:rsidR="00B20D8B" w:rsidRPr="00B20D8B">
        <w:rPr>
          <w:rFonts w:eastAsia="Calibri" w:cstheme="minorHAnsi"/>
          <w:kern w:val="0"/>
          <w:position w:val="-130"/>
          <w:sz w:val="22"/>
          <w:szCs w:val="22"/>
          <w14:ligatures w14:val="none"/>
        </w:rPr>
        <w:object w:dxaOrig="7060" w:dyaOrig="2400" w14:anchorId="7EB7AE37">
          <v:shape id="_x0000_i1032" type="#_x0000_t75" style="width:361.1pt;height:113.45pt" o:ole="">
            <v:imagedata r:id="rId18" o:title=""/>
          </v:shape>
          <o:OLEObject Type="Embed" ProgID="Equation.DSMT4" ShapeID="_x0000_i1032" DrawAspect="Content" ObjectID="_1823685207" r:id="rId19"/>
        </w:object>
      </w:r>
    </w:p>
    <w:p w14:paraId="50340C35" w14:textId="496DDAC8" w:rsidR="00B20D8B" w:rsidRDefault="00B20D8B" w:rsidP="00D07C31">
      <w:pPr>
        <w:pStyle w:val="NoSpacing"/>
        <w:rPr>
          <w:rFonts w:eastAsia="Calibri" w:cstheme="minorHAnsi"/>
          <w:kern w:val="0"/>
          <w:sz w:val="22"/>
          <w:szCs w:val="22"/>
          <w14:ligatures w14:val="none"/>
        </w:rPr>
      </w:pPr>
    </w:p>
    <w:p w14:paraId="70AD2FB5" w14:textId="3C976560" w:rsidR="00D07C31" w:rsidRDefault="00B20D8B" w:rsidP="00D07C31">
      <w:pPr>
        <w:pStyle w:val="NoSpacing"/>
        <w:rPr>
          <w:rFonts w:eastAsia="Calibri" w:cstheme="minorHAnsi"/>
          <w:kern w:val="0"/>
          <w:sz w:val="22"/>
          <w:szCs w:val="22"/>
          <w14:ligatures w14:val="none"/>
        </w:rPr>
      </w:pPr>
      <w:r>
        <w:rPr>
          <w:rFonts w:eastAsia="Calibri" w:cstheme="minorHAnsi"/>
          <w:kern w:val="0"/>
          <w:sz w:val="22"/>
          <w:szCs w:val="22"/>
          <w14:ligatures w14:val="none"/>
        </w:rPr>
        <w:t xml:space="preserve">And now we </w:t>
      </w:r>
      <w:r w:rsidR="0045425C" w:rsidRPr="00D07C31">
        <w:rPr>
          <w:rFonts w:eastAsia="Calibri" w:cstheme="minorHAnsi"/>
          <w:kern w:val="0"/>
          <w:sz w:val="22"/>
          <w:szCs w:val="22"/>
          <w14:ligatures w14:val="none"/>
        </w:rPr>
        <w:t>can solve this equation...</w:t>
      </w:r>
    </w:p>
    <w:p w14:paraId="2A2AAA86" w14:textId="6344154E"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br/>
      </w:r>
      <w:r w:rsidR="00B20D8B" w:rsidRPr="00B20D8B">
        <w:rPr>
          <w:rFonts w:eastAsia="Calibri" w:cstheme="minorHAnsi"/>
          <w:kern w:val="0"/>
          <w:position w:val="-34"/>
          <w:sz w:val="22"/>
          <w:szCs w:val="22"/>
          <w14:ligatures w14:val="none"/>
        </w:rPr>
        <w:object w:dxaOrig="2620" w:dyaOrig="800" w14:anchorId="419C5D19">
          <v:shape id="_x0000_i1033" type="#_x0000_t75" style="width:134.2pt;height:39.8pt" o:ole="">
            <v:imagedata r:id="rId20" o:title=""/>
          </v:shape>
          <o:OLEObject Type="Embed" ProgID="Equation.DSMT4" ShapeID="_x0000_i1033" DrawAspect="Content" ObjectID="_1823685208" r:id="rId21"/>
        </w:object>
      </w:r>
    </w:p>
    <w:p w14:paraId="7774C33F" w14:textId="77777777" w:rsidR="00B20D8B" w:rsidRPr="00D07C31" w:rsidRDefault="00B20D8B" w:rsidP="00D07C31">
      <w:pPr>
        <w:pStyle w:val="NoSpacing"/>
        <w:rPr>
          <w:rFonts w:eastAsia="Calibri" w:cstheme="minorHAnsi"/>
          <w:kern w:val="0"/>
          <w:sz w:val="22"/>
          <w:szCs w:val="22"/>
          <w14:ligatures w14:val="none"/>
        </w:rPr>
      </w:pPr>
    </w:p>
    <w:p w14:paraId="1FD0D0EA" w14:textId="455C7F76" w:rsidR="00B20D8B"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 xml:space="preserve">Now let's </w:t>
      </w:r>
      <w:r w:rsidR="00B20D8B">
        <w:rPr>
          <w:rFonts w:eastAsia="Calibri" w:cstheme="minorHAnsi"/>
          <w:kern w:val="0"/>
          <w:sz w:val="22"/>
          <w:szCs w:val="22"/>
          <w14:ligatures w14:val="none"/>
        </w:rPr>
        <w:t>observe</w:t>
      </w:r>
      <w:r w:rsidRPr="00D07C31">
        <w:rPr>
          <w:rFonts w:eastAsia="Calibri" w:cstheme="minorHAnsi"/>
          <w:kern w:val="0"/>
          <w:sz w:val="22"/>
          <w:szCs w:val="22"/>
          <w14:ligatures w14:val="none"/>
        </w:rPr>
        <w:t xml:space="preserve"> that</w:t>
      </w:r>
      <w:r w:rsidR="00B20D8B">
        <w:rPr>
          <w:rFonts w:eastAsia="Calibri" w:cstheme="minorHAnsi"/>
          <w:kern w:val="0"/>
          <w:sz w:val="22"/>
          <w:szCs w:val="22"/>
          <w14:ligatures w14:val="none"/>
        </w:rPr>
        <w:t>:</w:t>
      </w:r>
    </w:p>
    <w:p w14:paraId="41DCB1CB" w14:textId="5E709353" w:rsidR="0045425C" w:rsidRPr="00D07C31"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br/>
      </w:r>
      <w:r w:rsidR="00B20D8B" w:rsidRPr="00D07C31">
        <w:rPr>
          <w:rFonts w:eastAsia="Calibri" w:cstheme="minorHAnsi"/>
          <w:kern w:val="0"/>
          <w:position w:val="-32"/>
          <w:sz w:val="22"/>
          <w:szCs w:val="22"/>
          <w14:ligatures w14:val="none"/>
        </w:rPr>
        <w:object w:dxaOrig="2520" w:dyaOrig="859" w14:anchorId="26AC5543">
          <v:shape id="_x0000_i1034" type="#_x0000_t75" style="width:127.1pt;height:45.25pt" o:ole="">
            <v:imagedata r:id="rId22" o:title=""/>
          </v:shape>
          <o:OLEObject Type="Embed" ProgID="Equation.DSMT4" ShapeID="_x0000_i1034" DrawAspect="Content" ObjectID="_1823685209" r:id="rId23"/>
        </w:object>
      </w:r>
    </w:p>
    <w:p w14:paraId="68093FB9" w14:textId="77777777" w:rsidR="00B20D8B" w:rsidRDefault="00B20D8B" w:rsidP="00D07C31">
      <w:pPr>
        <w:pStyle w:val="NoSpacing"/>
        <w:rPr>
          <w:rFonts w:eastAsia="Calibri" w:cstheme="minorHAnsi"/>
          <w:kern w:val="0"/>
          <w:sz w:val="22"/>
          <w:szCs w:val="22"/>
          <w14:ligatures w14:val="none"/>
        </w:rPr>
      </w:pPr>
    </w:p>
    <w:p w14:paraId="265899A7" w14:textId="77777777" w:rsidR="00B20D8B"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So</w:t>
      </w:r>
      <w:r w:rsidR="00B20D8B">
        <w:rPr>
          <w:rFonts w:eastAsia="Calibri" w:cstheme="minorHAnsi"/>
          <w:kern w:val="0"/>
          <w:sz w:val="22"/>
          <w:szCs w:val="22"/>
          <w14:ligatures w14:val="none"/>
        </w:rPr>
        <w:t xml:space="preserve"> we can write:</w:t>
      </w:r>
    </w:p>
    <w:p w14:paraId="07516343" w14:textId="0DB46D40" w:rsidR="00B20D8B"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br/>
      </w:r>
      <w:r w:rsidR="00B20D8B" w:rsidRPr="00B20D8B">
        <w:rPr>
          <w:rFonts w:eastAsia="Calibri" w:cstheme="minorHAnsi"/>
          <w:kern w:val="0"/>
          <w:position w:val="-34"/>
          <w:sz w:val="22"/>
          <w:szCs w:val="22"/>
          <w14:ligatures w14:val="none"/>
        </w:rPr>
        <w:object w:dxaOrig="3140" w:dyaOrig="800" w14:anchorId="3C4FA243">
          <v:shape id="_x0000_i1035" type="#_x0000_t75" style="width:158.2pt;height:42.55pt" o:ole="">
            <v:imagedata r:id="rId24" o:title=""/>
          </v:shape>
          <o:OLEObject Type="Embed" ProgID="Equation.DSMT4" ShapeID="_x0000_i1035" DrawAspect="Content" ObjectID="_1823685210" r:id="rId25"/>
        </w:object>
      </w:r>
    </w:p>
    <w:p w14:paraId="038072DA" w14:textId="77777777" w:rsidR="00B20D8B" w:rsidRDefault="00B20D8B" w:rsidP="00D07C31">
      <w:pPr>
        <w:pStyle w:val="NoSpacing"/>
        <w:rPr>
          <w:rFonts w:eastAsia="Calibri" w:cstheme="minorHAnsi"/>
          <w:kern w:val="0"/>
          <w:sz w:val="22"/>
          <w:szCs w:val="22"/>
          <w14:ligatures w14:val="none"/>
        </w:rPr>
      </w:pPr>
    </w:p>
    <w:p w14:paraId="31F04D9F" w14:textId="77777777" w:rsidR="00B20D8B"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and we may say that the second solution is given by</w:t>
      </w:r>
      <w:r w:rsidR="00B20D8B">
        <w:rPr>
          <w:rFonts w:eastAsia="Calibri" w:cstheme="minorHAnsi"/>
          <w:kern w:val="0"/>
          <w:sz w:val="22"/>
          <w:szCs w:val="22"/>
          <w14:ligatures w14:val="none"/>
        </w:rPr>
        <w:t>:</w:t>
      </w:r>
    </w:p>
    <w:p w14:paraId="4A9D8DCA" w14:textId="51483413"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br/>
      </w:r>
      <w:r w:rsidR="00B20D8B" w:rsidRPr="00D07C31">
        <w:rPr>
          <w:rFonts w:eastAsia="Calibri" w:cstheme="minorHAnsi"/>
          <w:kern w:val="0"/>
          <w:position w:val="-30"/>
          <w:sz w:val="22"/>
          <w:szCs w:val="22"/>
          <w14:ligatures w14:val="none"/>
        </w:rPr>
        <w:object w:dxaOrig="1440" w:dyaOrig="680" w14:anchorId="5610C3A6">
          <v:shape id="_x0000_i1036" type="#_x0000_t75" style="width:73.1pt;height:36pt;mso-position-horizontal:absolute;mso-position-horizontal-relative:text;mso-position-vertical:absolute;mso-position-vertical-relative:text" o:ole="" filled="t" fillcolor="#cfc">
            <v:imagedata r:id="rId26" o:title=""/>
          </v:shape>
          <o:OLEObject Type="Embed" ProgID="Equation.DSMT4" ShapeID="_x0000_i1036" DrawAspect="Content" ObjectID="_1823685211" r:id="rId27"/>
        </w:object>
      </w:r>
    </w:p>
    <w:p w14:paraId="7B8A6987" w14:textId="77777777" w:rsidR="00B20D8B" w:rsidRDefault="00B20D8B" w:rsidP="00D07C31">
      <w:pPr>
        <w:pStyle w:val="NoSpacing"/>
        <w:rPr>
          <w:rFonts w:eastAsia="Calibri" w:cstheme="minorHAnsi"/>
          <w:kern w:val="0"/>
          <w:sz w:val="22"/>
          <w:szCs w:val="22"/>
          <w14:ligatures w14:val="none"/>
        </w:rPr>
      </w:pPr>
    </w:p>
    <w:p w14:paraId="2F4CB4FC" w14:textId="78A40959" w:rsidR="00B20D8B" w:rsidRPr="00B20D8B" w:rsidRDefault="00B20D8B" w:rsidP="00D07C31">
      <w:pPr>
        <w:pStyle w:val="NoSpacing"/>
        <w:rPr>
          <w:rFonts w:eastAsia="Calibri" w:cstheme="minorHAnsi"/>
          <w:b/>
          <w:kern w:val="0"/>
          <w14:ligatures w14:val="none"/>
        </w:rPr>
      </w:pPr>
      <w:r w:rsidRPr="00B20D8B">
        <w:rPr>
          <w:rFonts w:eastAsia="Calibri" w:cstheme="minorHAnsi"/>
          <w:b/>
          <w:kern w:val="0"/>
          <w14:ligatures w14:val="none"/>
        </w:rPr>
        <w:t>Example</w:t>
      </w:r>
      <w:r w:rsidR="000E19EF">
        <w:rPr>
          <w:rFonts w:eastAsia="Calibri" w:cstheme="minorHAnsi"/>
          <w:b/>
          <w:kern w:val="0"/>
          <w14:ligatures w14:val="none"/>
        </w:rPr>
        <w:t>: Legendre’s Equation</w:t>
      </w:r>
    </w:p>
    <w:p w14:paraId="19555E72" w14:textId="77777777" w:rsidR="0045425C" w:rsidRPr="00D07C31"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Let's consider Legendre's equation as an example.</w:t>
      </w:r>
    </w:p>
    <w:p w14:paraId="01506C32" w14:textId="77777777" w:rsidR="00B20D8B" w:rsidRDefault="00B20D8B" w:rsidP="00D07C31">
      <w:pPr>
        <w:pStyle w:val="NoSpacing"/>
        <w:rPr>
          <w:rFonts w:eastAsia="Calibri" w:cstheme="minorHAnsi"/>
          <w:kern w:val="0"/>
          <w:sz w:val="22"/>
          <w:szCs w:val="22"/>
          <w14:ligatures w14:val="none"/>
        </w:rPr>
      </w:pPr>
    </w:p>
    <w:p w14:paraId="7B14E9A4" w14:textId="0A29D155"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position w:val="-16"/>
          <w:sz w:val="22"/>
          <w:szCs w:val="22"/>
          <w14:ligatures w14:val="none"/>
        </w:rPr>
        <w:object w:dxaOrig="2480" w:dyaOrig="440" w14:anchorId="5C2E92F1">
          <v:shape id="_x0000_i1037" type="#_x0000_t75" style="width:126pt;height:24pt" o:ole="">
            <v:imagedata r:id="rId28" o:title=""/>
          </v:shape>
          <o:OLEObject Type="Embed" ProgID="Equation.DSMT4" ShapeID="_x0000_i1037" DrawAspect="Content" ObjectID="_1823685212" r:id="rId29"/>
        </w:object>
      </w:r>
    </w:p>
    <w:p w14:paraId="6B34EEAC" w14:textId="77777777" w:rsidR="00B20D8B" w:rsidRPr="00D07C31" w:rsidRDefault="00B20D8B" w:rsidP="00D07C31">
      <w:pPr>
        <w:pStyle w:val="NoSpacing"/>
        <w:rPr>
          <w:rFonts w:eastAsia="Calibri" w:cstheme="minorHAnsi"/>
          <w:kern w:val="0"/>
          <w:sz w:val="22"/>
          <w:szCs w:val="22"/>
          <w14:ligatures w14:val="none"/>
        </w:rPr>
      </w:pPr>
    </w:p>
    <w:p w14:paraId="6C543B8D" w14:textId="0A0CBAC3" w:rsidR="0045425C"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has a solution</w:t>
      </w:r>
      <w:r w:rsidR="00B20D8B">
        <w:rPr>
          <w:rFonts w:eastAsia="Calibri" w:cstheme="minorHAnsi"/>
          <w:kern w:val="0"/>
          <w:sz w:val="22"/>
          <w:szCs w:val="22"/>
          <w14:ligatures w14:val="none"/>
        </w:rPr>
        <w:t xml:space="preserve"> y</w:t>
      </w:r>
      <w:r w:rsidR="00B20D8B">
        <w:rPr>
          <w:rFonts w:eastAsia="Calibri" w:cstheme="minorHAnsi"/>
          <w:kern w:val="0"/>
          <w:sz w:val="22"/>
          <w:szCs w:val="22"/>
          <w:vertAlign w:val="subscript"/>
          <w14:ligatures w14:val="none"/>
        </w:rPr>
        <w:t>1</w:t>
      </w:r>
      <w:r w:rsidR="00B20D8B">
        <w:rPr>
          <w:rFonts w:eastAsia="Calibri" w:cstheme="minorHAnsi"/>
          <w:kern w:val="0"/>
          <w:sz w:val="22"/>
          <w:szCs w:val="22"/>
          <w14:ligatures w14:val="none"/>
        </w:rPr>
        <w:t xml:space="preserve"> = x</w:t>
      </w:r>
      <w:r w:rsidRPr="00D07C31">
        <w:rPr>
          <w:rFonts w:eastAsia="Calibri" w:cstheme="minorHAnsi"/>
          <w:kern w:val="0"/>
          <w:sz w:val="22"/>
          <w:szCs w:val="22"/>
          <w14:ligatures w14:val="none"/>
        </w:rPr>
        <w:t xml:space="preserve">. </w:t>
      </w:r>
      <w:r w:rsidR="004B7C0D">
        <w:rPr>
          <w:rFonts w:eastAsia="Calibri" w:cstheme="minorHAnsi"/>
          <w:kern w:val="0"/>
          <w:sz w:val="22"/>
          <w:szCs w:val="22"/>
          <w14:ligatures w14:val="none"/>
        </w:rPr>
        <w:t xml:space="preserve"> </w:t>
      </w:r>
      <w:r w:rsidRPr="00D07C31">
        <w:rPr>
          <w:rFonts w:eastAsia="Calibri" w:cstheme="minorHAnsi"/>
          <w:kern w:val="0"/>
          <w:sz w:val="22"/>
          <w:szCs w:val="22"/>
          <w14:ligatures w14:val="none"/>
        </w:rPr>
        <w:t>A second solution would be:</w:t>
      </w:r>
    </w:p>
    <w:p w14:paraId="28C05DBC" w14:textId="77777777" w:rsidR="004B7C0D" w:rsidRPr="00D07C31" w:rsidRDefault="004B7C0D" w:rsidP="00D07C31">
      <w:pPr>
        <w:pStyle w:val="NoSpacing"/>
        <w:rPr>
          <w:rFonts w:eastAsia="Calibri" w:cstheme="minorHAnsi"/>
          <w:kern w:val="0"/>
          <w:sz w:val="22"/>
          <w:szCs w:val="22"/>
          <w14:ligatures w14:val="none"/>
        </w:rPr>
      </w:pPr>
    </w:p>
    <w:p w14:paraId="767D7D8A" w14:textId="3C4504CF" w:rsidR="0045425C" w:rsidRDefault="000E19EF" w:rsidP="00D07C31">
      <w:pPr>
        <w:pStyle w:val="NoSpacing"/>
        <w:rPr>
          <w:rFonts w:eastAsia="Calibri" w:cstheme="minorHAnsi"/>
          <w:kern w:val="0"/>
          <w:sz w:val="22"/>
          <w:szCs w:val="22"/>
          <w14:ligatures w14:val="none"/>
        </w:rPr>
      </w:pPr>
      <w:r w:rsidRPr="000E19EF">
        <w:rPr>
          <w:rFonts w:eastAsia="Calibri" w:cstheme="minorHAnsi"/>
          <w:kern w:val="0"/>
          <w:position w:val="-206"/>
          <w:sz w:val="22"/>
          <w:szCs w:val="22"/>
          <w14:ligatures w14:val="none"/>
        </w:rPr>
        <w:object w:dxaOrig="3860" w:dyaOrig="4239" w14:anchorId="71C1C14C">
          <v:shape id="_x0000_i1038" type="#_x0000_t75" style="width:193.1pt;height:212.2pt" o:ole="">
            <v:imagedata r:id="rId30" o:title=""/>
          </v:shape>
          <o:OLEObject Type="Embed" ProgID="Equation.DSMT4" ShapeID="_x0000_i1038" DrawAspect="Content" ObjectID="_1823685213" r:id="rId31"/>
        </w:object>
      </w:r>
    </w:p>
    <w:p w14:paraId="3CB2D588" w14:textId="77777777" w:rsidR="000E19EF" w:rsidRPr="00D07C31" w:rsidRDefault="000E19EF" w:rsidP="00D07C31">
      <w:pPr>
        <w:pStyle w:val="NoSpacing"/>
        <w:rPr>
          <w:rFonts w:eastAsia="Calibri" w:cstheme="minorHAnsi"/>
          <w:kern w:val="0"/>
          <w:sz w:val="22"/>
          <w:szCs w:val="22"/>
          <w14:ligatures w14:val="none"/>
        </w:rPr>
      </w:pPr>
    </w:p>
    <w:p w14:paraId="011BDCF9" w14:textId="77777777" w:rsidR="000E19EF" w:rsidRDefault="0045425C" w:rsidP="00D07C31">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which is the relevant legendre function of the second kind, as expected.</w:t>
      </w:r>
    </w:p>
    <w:p w14:paraId="62FE5585" w14:textId="77777777" w:rsidR="000E19EF" w:rsidRDefault="000E19EF" w:rsidP="00D07C31">
      <w:pPr>
        <w:pStyle w:val="NoSpacing"/>
        <w:rPr>
          <w:rFonts w:eastAsia="Calibri" w:cstheme="minorHAnsi"/>
          <w:kern w:val="0"/>
          <w:sz w:val="22"/>
          <w:szCs w:val="22"/>
          <w14:ligatures w14:val="none"/>
        </w:rPr>
      </w:pPr>
    </w:p>
    <w:p w14:paraId="6B0B205C" w14:textId="56D59022" w:rsidR="000E19EF" w:rsidRPr="000E19EF" w:rsidRDefault="000E19EF" w:rsidP="00D07C31">
      <w:pPr>
        <w:pStyle w:val="NoSpacing"/>
        <w:rPr>
          <w:rFonts w:eastAsia="Calibri" w:cstheme="minorHAnsi"/>
          <w:b/>
          <w:kern w:val="0"/>
          <w:sz w:val="28"/>
          <w:szCs w:val="28"/>
          <w14:ligatures w14:val="none"/>
        </w:rPr>
      </w:pPr>
      <w:r w:rsidRPr="000E19EF">
        <w:rPr>
          <w:rFonts w:eastAsia="Calibri" w:cstheme="minorHAnsi"/>
          <w:b/>
          <w:kern w:val="0"/>
          <w:sz w:val="28"/>
          <w:szCs w:val="28"/>
          <w14:ligatures w14:val="none"/>
        </w:rPr>
        <w:t>Elimination of 1</w:t>
      </w:r>
      <w:r w:rsidRPr="000E19EF">
        <w:rPr>
          <w:rFonts w:eastAsia="Calibri" w:cstheme="minorHAnsi"/>
          <w:b/>
          <w:kern w:val="0"/>
          <w:sz w:val="28"/>
          <w:szCs w:val="28"/>
          <w:vertAlign w:val="superscript"/>
          <w14:ligatures w14:val="none"/>
        </w:rPr>
        <w:t>st</w:t>
      </w:r>
      <w:r w:rsidRPr="000E19EF">
        <w:rPr>
          <w:rFonts w:eastAsia="Calibri" w:cstheme="minorHAnsi"/>
          <w:b/>
          <w:kern w:val="0"/>
          <w:sz w:val="28"/>
          <w:szCs w:val="28"/>
          <w14:ligatures w14:val="none"/>
        </w:rPr>
        <w:t xml:space="preserve"> Derivative</w:t>
      </w:r>
    </w:p>
    <w:p w14:paraId="1230F5F1" w14:textId="389E7EBD" w:rsidR="000E19EF" w:rsidRDefault="000E19EF" w:rsidP="000E19EF">
      <w:pPr>
        <w:pStyle w:val="NoSpacing"/>
        <w:rPr>
          <w:rFonts w:eastAsia="Calibri" w:cstheme="minorHAnsi"/>
          <w:kern w:val="0"/>
          <w:sz w:val="22"/>
          <w:szCs w:val="22"/>
          <w14:ligatures w14:val="none"/>
        </w:rPr>
      </w:pPr>
      <w:r>
        <w:rPr>
          <w:rFonts w:eastAsia="Calibri" w:cstheme="minorHAnsi"/>
          <w:kern w:val="0"/>
          <w:sz w:val="22"/>
          <w:szCs w:val="22"/>
          <w14:ligatures w14:val="none"/>
        </w:rPr>
        <w:t>Can always make a substitution y = v</w:t>
      </w:r>
      <w:r>
        <w:rPr>
          <w:rFonts w:ascii="Calibri" w:eastAsia="Calibri" w:hAnsi="Calibri" w:cs="Calibri"/>
          <w:kern w:val="0"/>
          <w:sz w:val="22"/>
          <w:szCs w:val="22"/>
          <w14:ligatures w14:val="none"/>
        </w:rPr>
        <w:t>ψ</w:t>
      </w:r>
      <w:r>
        <w:rPr>
          <w:rFonts w:eastAsia="Calibri" w:cstheme="minorHAnsi"/>
          <w:kern w:val="0"/>
          <w:sz w:val="22"/>
          <w:szCs w:val="22"/>
          <w14:ligatures w14:val="none"/>
        </w:rPr>
        <w:t xml:space="preserve"> and choose v to eliminate the 1</w:t>
      </w:r>
      <w:r w:rsidRPr="000E19EF">
        <w:rPr>
          <w:rFonts w:eastAsia="Calibri" w:cstheme="minorHAnsi"/>
          <w:kern w:val="0"/>
          <w:sz w:val="22"/>
          <w:szCs w:val="22"/>
          <w:vertAlign w:val="superscript"/>
          <w14:ligatures w14:val="none"/>
        </w:rPr>
        <w:t>st</w:t>
      </w:r>
      <w:r>
        <w:rPr>
          <w:rFonts w:eastAsia="Calibri" w:cstheme="minorHAnsi"/>
          <w:kern w:val="0"/>
          <w:sz w:val="22"/>
          <w:szCs w:val="22"/>
          <w14:ligatures w14:val="none"/>
        </w:rPr>
        <w:t xml:space="preserve"> derivative.</w:t>
      </w:r>
    </w:p>
    <w:p w14:paraId="0D9E3AFD" w14:textId="77777777" w:rsidR="000E19EF" w:rsidRDefault="000E19EF" w:rsidP="000E19EF">
      <w:pPr>
        <w:pStyle w:val="NoSpacing"/>
        <w:rPr>
          <w:rFonts w:eastAsia="Calibri" w:cstheme="minorHAnsi"/>
          <w:kern w:val="0"/>
          <w:sz w:val="22"/>
          <w:szCs w:val="22"/>
          <w14:ligatures w14:val="none"/>
        </w:rPr>
      </w:pPr>
    </w:p>
    <w:p w14:paraId="47953DBE" w14:textId="3712F84D" w:rsidR="000E19EF" w:rsidRDefault="000E19EF" w:rsidP="000E19EF">
      <w:pPr>
        <w:pStyle w:val="NoSpacing"/>
        <w:rPr>
          <w:rFonts w:eastAsia="Calibri" w:cstheme="minorHAnsi"/>
          <w:kern w:val="0"/>
          <w:sz w:val="22"/>
          <w:szCs w:val="22"/>
          <w14:ligatures w14:val="none"/>
        </w:rPr>
      </w:pPr>
      <w:r w:rsidRPr="000E19EF">
        <w:rPr>
          <w:position w:val="-96"/>
        </w:rPr>
        <w:object w:dxaOrig="3860" w:dyaOrig="2040" w14:anchorId="4CBAB91B">
          <v:shape id="_x0000_i1039" type="#_x0000_t75" style="width:193.1pt;height:102pt" o:ole="">
            <v:imagedata r:id="rId32" o:title=""/>
          </v:shape>
          <o:OLEObject Type="Embed" ProgID="Equation.DSMT4" ShapeID="_x0000_i1039" DrawAspect="Content" ObjectID="_1823685214" r:id="rId33"/>
        </w:object>
      </w:r>
    </w:p>
    <w:p w14:paraId="7676E1CD" w14:textId="77777777" w:rsidR="000E19EF" w:rsidRDefault="000E19EF" w:rsidP="000E19EF">
      <w:pPr>
        <w:pStyle w:val="NoSpacing"/>
        <w:rPr>
          <w:rFonts w:eastAsia="Calibri" w:cstheme="minorHAnsi"/>
          <w:kern w:val="0"/>
          <w:sz w:val="22"/>
          <w:szCs w:val="22"/>
          <w14:ligatures w14:val="none"/>
        </w:rPr>
      </w:pPr>
    </w:p>
    <w:p w14:paraId="5815B37A" w14:textId="578265FC" w:rsidR="000E19EF" w:rsidRDefault="000E19EF" w:rsidP="000E19EF">
      <w:pPr>
        <w:pStyle w:val="NoSpacing"/>
        <w:rPr>
          <w:rFonts w:eastAsia="Calibri" w:cstheme="minorHAnsi"/>
          <w:kern w:val="0"/>
          <w:sz w:val="22"/>
          <w:szCs w:val="22"/>
          <w14:ligatures w14:val="none"/>
        </w:rPr>
      </w:pPr>
      <w:r>
        <w:rPr>
          <w:rFonts w:eastAsia="Calibri" w:cstheme="minorHAnsi"/>
          <w:kern w:val="0"/>
          <w:sz w:val="22"/>
          <w:szCs w:val="22"/>
          <w14:ligatures w14:val="none"/>
        </w:rPr>
        <w:t>So if we choose:</w:t>
      </w:r>
    </w:p>
    <w:p w14:paraId="582EAD11" w14:textId="77777777" w:rsidR="000E19EF" w:rsidRDefault="000E19EF" w:rsidP="000E19EF">
      <w:pPr>
        <w:pStyle w:val="NoSpacing"/>
        <w:rPr>
          <w:rFonts w:eastAsia="Calibri" w:cstheme="minorHAnsi"/>
          <w:kern w:val="0"/>
          <w:sz w:val="22"/>
          <w:szCs w:val="22"/>
          <w14:ligatures w14:val="none"/>
        </w:rPr>
      </w:pPr>
    </w:p>
    <w:p w14:paraId="7D78F603" w14:textId="48EB5AEA" w:rsidR="000E19EF" w:rsidRDefault="007C4012" w:rsidP="000E19EF">
      <w:pPr>
        <w:pStyle w:val="NoSpacing"/>
        <w:rPr>
          <w:rFonts w:eastAsia="Calibri" w:cstheme="minorHAnsi"/>
          <w:kern w:val="0"/>
          <w:sz w:val="22"/>
          <w:szCs w:val="22"/>
          <w14:ligatures w14:val="none"/>
        </w:rPr>
      </w:pPr>
      <w:r w:rsidRPr="007C4012">
        <w:rPr>
          <w:position w:val="-76"/>
        </w:rPr>
        <w:object w:dxaOrig="1200" w:dyaOrig="1340" w14:anchorId="1248404C">
          <v:shape id="_x0000_i1040" type="#_x0000_t75" style="width:60pt;height:67.1pt" o:ole="">
            <v:imagedata r:id="rId34" o:title=""/>
          </v:shape>
          <o:OLEObject Type="Embed" ProgID="Equation.DSMT4" ShapeID="_x0000_i1040" DrawAspect="Content" ObjectID="_1823685215" r:id="rId35"/>
        </w:object>
      </w:r>
    </w:p>
    <w:p w14:paraId="5250BB91" w14:textId="77777777" w:rsidR="0072760B" w:rsidRDefault="0072760B" w:rsidP="0072760B">
      <w:pPr>
        <w:pStyle w:val="NoSpacing"/>
        <w:tabs>
          <w:tab w:val="left" w:pos="3090"/>
        </w:tabs>
        <w:rPr>
          <w:rFonts w:eastAsia="Calibri" w:cstheme="minorHAnsi"/>
          <w:kern w:val="0"/>
          <w:sz w:val="22"/>
          <w:szCs w:val="22"/>
          <w14:ligatures w14:val="none"/>
        </w:rPr>
      </w:pPr>
    </w:p>
    <w:p w14:paraId="4092C23F" w14:textId="3CE01B55" w:rsidR="007C4012" w:rsidRDefault="007C4012" w:rsidP="0072760B">
      <w:pPr>
        <w:pStyle w:val="NoSpacing"/>
        <w:tabs>
          <w:tab w:val="left" w:pos="3090"/>
        </w:tabs>
        <w:rPr>
          <w:rFonts w:eastAsia="Calibri" w:cstheme="minorHAnsi"/>
          <w:kern w:val="0"/>
          <w:sz w:val="22"/>
          <w:szCs w:val="22"/>
          <w14:ligatures w14:val="none"/>
        </w:rPr>
      </w:pPr>
      <w:r>
        <w:rPr>
          <w:rFonts w:eastAsia="Calibri" w:cstheme="minorHAnsi"/>
          <w:kern w:val="0"/>
          <w:sz w:val="22"/>
          <w:szCs w:val="22"/>
          <w14:ligatures w14:val="none"/>
        </w:rPr>
        <w:t>And integrating,</w:t>
      </w:r>
    </w:p>
    <w:p w14:paraId="24C453B5" w14:textId="77777777" w:rsidR="007C4012" w:rsidRDefault="007C4012" w:rsidP="0072760B">
      <w:pPr>
        <w:pStyle w:val="NoSpacing"/>
        <w:tabs>
          <w:tab w:val="left" w:pos="3090"/>
        </w:tabs>
        <w:rPr>
          <w:rFonts w:eastAsia="Calibri" w:cstheme="minorHAnsi"/>
          <w:kern w:val="0"/>
          <w:sz w:val="22"/>
          <w:szCs w:val="22"/>
          <w14:ligatures w14:val="none"/>
        </w:rPr>
      </w:pPr>
    </w:p>
    <w:p w14:paraId="21145B09" w14:textId="5044A1F2" w:rsidR="007C4012" w:rsidRDefault="007C4012" w:rsidP="0072760B">
      <w:pPr>
        <w:pStyle w:val="NoSpacing"/>
        <w:tabs>
          <w:tab w:val="left" w:pos="3090"/>
        </w:tabs>
        <w:rPr>
          <w:rFonts w:eastAsia="Calibri" w:cstheme="minorHAnsi"/>
          <w:kern w:val="0"/>
          <w:sz w:val="22"/>
          <w:szCs w:val="22"/>
          <w14:ligatures w14:val="none"/>
        </w:rPr>
      </w:pPr>
      <w:r w:rsidRPr="00F46C35">
        <w:rPr>
          <w:position w:val="-28"/>
        </w:rPr>
        <w:object w:dxaOrig="2260" w:dyaOrig="680" w14:anchorId="1084BBC5">
          <v:shape id="_x0000_i1041" type="#_x0000_t75" style="width:112.9pt;height:33.8pt;mso-position-horizontal:absolute;mso-position-horizontal-relative:text;mso-position-vertical:absolute;mso-position-vertical-relative:text" o:ole="" filled="t" fillcolor="#cfc">
            <v:imagedata r:id="rId36" o:title=""/>
          </v:shape>
          <o:OLEObject Type="Embed" ProgID="Equation.DSMT4" ShapeID="_x0000_i1041" DrawAspect="Content" ObjectID="_1823685216" r:id="rId37"/>
        </w:object>
      </w:r>
    </w:p>
    <w:p w14:paraId="0A64743F" w14:textId="77777777" w:rsidR="007C4012" w:rsidRDefault="007C4012" w:rsidP="0072760B">
      <w:pPr>
        <w:pStyle w:val="NoSpacing"/>
        <w:tabs>
          <w:tab w:val="left" w:pos="3090"/>
        </w:tabs>
        <w:rPr>
          <w:rFonts w:eastAsia="Calibri" w:cstheme="minorHAnsi"/>
          <w:kern w:val="0"/>
          <w:sz w:val="22"/>
          <w:szCs w:val="22"/>
          <w14:ligatures w14:val="none"/>
        </w:rPr>
      </w:pPr>
    </w:p>
    <w:p w14:paraId="5B8A514D" w14:textId="77777777" w:rsidR="0072760B" w:rsidRDefault="0072760B" w:rsidP="0072760B">
      <w:pPr>
        <w:pStyle w:val="NoSpacing"/>
        <w:tabs>
          <w:tab w:val="left" w:pos="3090"/>
        </w:tabs>
        <w:rPr>
          <w:rFonts w:eastAsia="Calibri" w:cstheme="minorHAnsi"/>
          <w:kern w:val="0"/>
          <w:sz w:val="22"/>
          <w:szCs w:val="22"/>
          <w14:ligatures w14:val="none"/>
        </w:rPr>
      </w:pPr>
      <w:r>
        <w:rPr>
          <w:rFonts w:eastAsia="Calibri" w:cstheme="minorHAnsi"/>
          <w:kern w:val="0"/>
          <w:sz w:val="22"/>
          <w:szCs w:val="22"/>
          <w14:ligatures w14:val="none"/>
        </w:rPr>
        <w:t>we’ll have the equation:</w:t>
      </w:r>
    </w:p>
    <w:p w14:paraId="026D7BB5" w14:textId="77777777" w:rsidR="0072760B" w:rsidRDefault="0072760B" w:rsidP="0072760B">
      <w:pPr>
        <w:pStyle w:val="NoSpacing"/>
        <w:tabs>
          <w:tab w:val="left" w:pos="3090"/>
        </w:tabs>
        <w:rPr>
          <w:rFonts w:eastAsia="Calibri" w:cstheme="minorHAnsi"/>
          <w:kern w:val="0"/>
          <w:sz w:val="22"/>
          <w:szCs w:val="22"/>
          <w14:ligatures w14:val="none"/>
        </w:rPr>
      </w:pPr>
    </w:p>
    <w:p w14:paraId="4FAA5B0C" w14:textId="163172B6" w:rsidR="000E19EF" w:rsidRDefault="0072760B" w:rsidP="0072760B">
      <w:pPr>
        <w:pStyle w:val="NoSpacing"/>
        <w:tabs>
          <w:tab w:val="left" w:pos="3090"/>
        </w:tabs>
        <w:rPr>
          <w:rFonts w:eastAsia="Calibri" w:cstheme="minorHAnsi"/>
          <w:kern w:val="0"/>
          <w:sz w:val="22"/>
          <w:szCs w:val="22"/>
          <w14:ligatures w14:val="none"/>
        </w:rPr>
      </w:pPr>
      <w:r w:rsidRPr="0072760B">
        <w:rPr>
          <w:position w:val="-10"/>
        </w:rPr>
        <w:object w:dxaOrig="2439" w:dyaOrig="320" w14:anchorId="5131E426">
          <v:shape id="_x0000_i1042" type="#_x0000_t75" style="width:122.2pt;height:15.8pt;mso-position-horizontal:absolute;mso-position-horizontal-relative:text;mso-position-vertical:absolute;mso-position-vertical-relative:text" o:ole="" filled="t" fillcolor="#cfc">
            <v:imagedata r:id="rId38" o:title=""/>
          </v:shape>
          <o:OLEObject Type="Embed" ProgID="Equation.DSMT4" ShapeID="_x0000_i1042" DrawAspect="Content" ObjectID="_1823685217" r:id="rId39"/>
        </w:object>
      </w:r>
      <w:r>
        <w:rPr>
          <w:rFonts w:eastAsia="Calibri" w:cstheme="minorHAnsi"/>
          <w:kern w:val="0"/>
          <w:sz w:val="22"/>
          <w:szCs w:val="22"/>
          <w14:ligatures w14:val="none"/>
        </w:rPr>
        <w:tab/>
      </w:r>
    </w:p>
    <w:p w14:paraId="6DBD879A" w14:textId="77777777" w:rsidR="0072760B" w:rsidRDefault="0072760B" w:rsidP="000E19EF">
      <w:pPr>
        <w:pStyle w:val="NoSpacing"/>
        <w:rPr>
          <w:rFonts w:eastAsia="Calibri" w:cstheme="minorHAnsi"/>
          <w:kern w:val="0"/>
          <w:sz w:val="22"/>
          <w:szCs w:val="22"/>
          <w14:ligatures w14:val="none"/>
        </w:rPr>
      </w:pPr>
    </w:p>
    <w:p w14:paraId="708453B7" w14:textId="505F45D8" w:rsidR="000E19EF" w:rsidRPr="00D07C31" w:rsidRDefault="000E19EF" w:rsidP="000E19EF">
      <w:pPr>
        <w:pStyle w:val="NoSpacing"/>
        <w:rPr>
          <w:rFonts w:eastAsia="Calibri" w:cstheme="minorHAnsi"/>
          <w:kern w:val="0"/>
          <w:sz w:val="22"/>
          <w:szCs w:val="22"/>
          <w14:ligatures w14:val="none"/>
        </w:rPr>
      </w:pPr>
      <w:r w:rsidRPr="00D07C31">
        <w:rPr>
          <w:rFonts w:eastAsia="Calibri" w:cstheme="minorHAnsi"/>
          <w:kern w:val="0"/>
          <w:sz w:val="22"/>
          <w:szCs w:val="22"/>
          <w14:ligatures w14:val="none"/>
        </w:rPr>
        <w:t xml:space="preserve">Along another vein, such a second order differential equation can always be put in standard form with the substitution </w:t>
      </w:r>
      <w:r w:rsidR="0072760B">
        <w:rPr>
          <w:rFonts w:eastAsia="Calibri" w:cstheme="minorHAnsi"/>
          <w:kern w:val="0"/>
          <w:sz w:val="22"/>
          <w:szCs w:val="22"/>
          <w14:ligatures w14:val="none"/>
        </w:rPr>
        <w:t>y = v</w:t>
      </w:r>
      <w:r w:rsidR="0072760B">
        <w:rPr>
          <w:rFonts w:eastAsia="Calibri" w:cstheme="minorHAnsi"/>
          <w:kern w:val="0"/>
          <w:sz w:val="22"/>
          <w:szCs w:val="22"/>
          <w:vertAlign w:val="superscript"/>
          <w14:ligatures w14:val="none"/>
        </w:rPr>
        <w:t>*</w:t>
      </w:r>
      <w:r w:rsidR="0072760B">
        <w:rPr>
          <w:rFonts w:ascii="Calibri" w:eastAsia="Calibri" w:hAnsi="Calibri" w:cs="Calibri"/>
          <w:kern w:val="0"/>
          <w:sz w:val="22"/>
          <w:szCs w:val="22"/>
          <w14:ligatures w14:val="none"/>
        </w:rPr>
        <w:t>ψ</w:t>
      </w:r>
      <w:r w:rsidRPr="00D07C31">
        <w:rPr>
          <w:rFonts w:eastAsia="Calibri" w:cstheme="minorHAnsi"/>
          <w:kern w:val="0"/>
          <w:sz w:val="22"/>
          <w:szCs w:val="22"/>
          <w14:ligatures w14:val="none"/>
        </w:rPr>
        <w:t xml:space="preserve">, where the first derivative is eliminated. Since this would put the differential equation in Schrodinger equation like form, and since the weight function of </w:t>
      </w:r>
      <w:r w:rsidR="0072760B">
        <w:rPr>
          <w:rFonts w:ascii="Calibri" w:eastAsia="Calibri" w:hAnsi="Calibri" w:cs="Calibri"/>
          <w:kern w:val="0"/>
          <w:sz w:val="22"/>
          <w:szCs w:val="22"/>
          <w14:ligatures w14:val="none"/>
        </w:rPr>
        <w:t>ψ</w:t>
      </w:r>
      <w:r w:rsidRPr="00D07C31">
        <w:rPr>
          <w:rFonts w:eastAsia="Calibri" w:cstheme="minorHAnsi"/>
          <w:kern w:val="0"/>
          <w:sz w:val="22"/>
          <w:szCs w:val="22"/>
          <w14:ligatures w14:val="none"/>
        </w:rPr>
        <w:t xml:space="preserve"> would then be 1 , it must be the case that the weight function of </w:t>
      </w:r>
      <w:r w:rsidR="0072760B">
        <w:rPr>
          <w:rFonts w:eastAsia="Calibri" w:cstheme="minorHAnsi"/>
          <w:kern w:val="0"/>
          <w:sz w:val="22"/>
          <w:szCs w:val="22"/>
          <w14:ligatures w14:val="none"/>
        </w:rPr>
        <w:t>y</w:t>
      </w:r>
      <w:r w:rsidRPr="00D07C31">
        <w:rPr>
          <w:rFonts w:eastAsia="Calibri" w:cstheme="minorHAnsi"/>
          <w:kern w:val="0"/>
          <w:sz w:val="22"/>
          <w:szCs w:val="22"/>
          <w14:ligatures w14:val="none"/>
        </w:rPr>
        <w:t xml:space="preserve"> is </w:t>
      </w:r>
      <w:r w:rsidR="0072760B">
        <w:rPr>
          <w:rFonts w:eastAsia="Calibri" w:cstheme="minorHAnsi"/>
          <w:kern w:val="0"/>
          <w:sz w:val="22"/>
          <w:szCs w:val="22"/>
          <w14:ligatures w14:val="none"/>
        </w:rPr>
        <w:t>w = 1/v</w:t>
      </w:r>
      <w:r w:rsidR="0072760B">
        <w:rPr>
          <w:rFonts w:eastAsia="Calibri" w:cstheme="minorHAnsi"/>
          <w:kern w:val="0"/>
          <w:sz w:val="22"/>
          <w:szCs w:val="22"/>
          <w:vertAlign w:val="superscript"/>
          <w14:ligatures w14:val="none"/>
        </w:rPr>
        <w:t>2</w:t>
      </w:r>
      <w:r w:rsidRPr="00D07C31">
        <w:rPr>
          <w:rFonts w:eastAsia="Calibri" w:cstheme="minorHAnsi"/>
          <w:kern w:val="0"/>
          <w:sz w:val="22"/>
          <w:szCs w:val="22"/>
          <w14:ligatures w14:val="none"/>
        </w:rPr>
        <w:t xml:space="preserve">. </w:t>
      </w:r>
      <w:r w:rsidR="003645F3">
        <w:rPr>
          <w:rFonts w:eastAsia="Calibri" w:cstheme="minorHAnsi"/>
          <w:kern w:val="0"/>
          <w:sz w:val="22"/>
          <w:szCs w:val="22"/>
          <w14:ligatures w14:val="none"/>
        </w:rPr>
        <w:t xml:space="preserve"> </w:t>
      </w:r>
      <w:r w:rsidRPr="00D07C31">
        <w:rPr>
          <w:rFonts w:eastAsia="Calibri" w:cstheme="minorHAnsi"/>
          <w:kern w:val="0"/>
          <w:sz w:val="22"/>
          <w:szCs w:val="22"/>
          <w14:ligatures w14:val="none"/>
        </w:rPr>
        <w:t>So this means that the substitution</w:t>
      </w:r>
      <w:r w:rsidR="0072760B">
        <w:rPr>
          <w:rFonts w:eastAsia="Calibri" w:cstheme="minorHAnsi"/>
          <w:kern w:val="0"/>
          <w:sz w:val="22"/>
          <w:szCs w:val="22"/>
          <w14:ligatures w14:val="none"/>
        </w:rPr>
        <w:t xml:space="preserve"> v</w:t>
      </w:r>
      <w:r w:rsidRPr="00D07C31">
        <w:rPr>
          <w:rFonts w:eastAsia="Calibri" w:cstheme="minorHAnsi"/>
          <w:kern w:val="0"/>
          <w:sz w:val="22"/>
          <w:szCs w:val="22"/>
          <w14:ligatures w14:val="none"/>
        </w:rPr>
        <w:t xml:space="preserve"> is simply</w:t>
      </w:r>
      <w:r w:rsidR="0072760B">
        <w:rPr>
          <w:rFonts w:eastAsia="Calibri" w:cstheme="minorHAnsi"/>
          <w:kern w:val="0"/>
          <w:sz w:val="22"/>
          <w:szCs w:val="22"/>
          <w14:ligatures w14:val="none"/>
        </w:rPr>
        <w:t xml:space="preserve"> 1/√w</w:t>
      </w:r>
      <w:r w:rsidRPr="00D07C31">
        <w:rPr>
          <w:rFonts w:eastAsia="Calibri" w:cstheme="minorHAnsi"/>
          <w:kern w:val="0"/>
          <w:sz w:val="22"/>
          <w:szCs w:val="22"/>
          <w14:ligatures w14:val="none"/>
        </w:rPr>
        <w:t xml:space="preserve">, where </w:t>
      </w:r>
      <w:r w:rsidR="0072760B">
        <w:rPr>
          <w:rFonts w:eastAsia="Calibri" w:cstheme="minorHAnsi"/>
          <w:kern w:val="0"/>
          <w:sz w:val="22"/>
          <w:szCs w:val="22"/>
          <w14:ligatures w14:val="none"/>
        </w:rPr>
        <w:t>w</w:t>
      </w:r>
      <w:r w:rsidRPr="00D07C31">
        <w:rPr>
          <w:rFonts w:eastAsia="Calibri" w:cstheme="minorHAnsi"/>
          <w:kern w:val="0"/>
          <w:sz w:val="22"/>
          <w:szCs w:val="22"/>
          <w14:ligatures w14:val="none"/>
        </w:rPr>
        <w:t xml:space="preserve"> is the weight function.</w:t>
      </w:r>
    </w:p>
    <w:p w14:paraId="2D6313E3" w14:textId="77777777" w:rsidR="000E19EF" w:rsidRDefault="000E19EF" w:rsidP="00D07C31">
      <w:pPr>
        <w:pStyle w:val="NoSpacing"/>
        <w:rPr>
          <w:rFonts w:eastAsia="Calibri" w:cstheme="minorHAnsi"/>
          <w:kern w:val="0"/>
          <w:sz w:val="22"/>
          <w:szCs w:val="22"/>
          <w14:ligatures w14:val="none"/>
        </w:rPr>
      </w:pPr>
    </w:p>
    <w:p w14:paraId="5D62D9BB" w14:textId="1FC8E18F" w:rsidR="00B90145" w:rsidRDefault="00F906BE" w:rsidP="00D07C31">
      <w:pPr>
        <w:pStyle w:val="NoSpacing"/>
        <w:rPr>
          <w:rFonts w:eastAsia="Calibri" w:cstheme="minorHAnsi"/>
          <w:kern w:val="0"/>
          <w:sz w:val="22"/>
          <w:szCs w:val="22"/>
          <w14:ligatures w14:val="none"/>
        </w:rPr>
      </w:pPr>
      <w:r>
        <w:rPr>
          <w:rFonts w:eastAsia="Calibri" w:cstheme="minorHAnsi"/>
          <w:b/>
          <w:kern w:val="0"/>
          <w:sz w:val="28"/>
          <w:szCs w:val="28"/>
          <w14:ligatures w14:val="none"/>
        </w:rPr>
        <w:t xml:space="preserve">Solution Methods for </w:t>
      </w:r>
      <w:r w:rsidR="000E19EF" w:rsidRPr="000E19EF">
        <w:rPr>
          <w:rFonts w:eastAsia="Calibri" w:cstheme="minorHAnsi"/>
          <w:b/>
          <w:kern w:val="0"/>
          <w:sz w:val="28"/>
          <w:szCs w:val="28"/>
          <w14:ligatures w14:val="none"/>
        </w:rPr>
        <w:t>Constant Coefficient Equations</w:t>
      </w:r>
      <w:r w:rsidR="0045425C" w:rsidRPr="00D07C31">
        <w:rPr>
          <w:rFonts w:eastAsia="Calibri" w:cstheme="minorHAnsi"/>
          <w:kern w:val="0"/>
          <w:sz w:val="22"/>
          <w:szCs w:val="22"/>
          <w14:ligatures w14:val="none"/>
        </w:rPr>
        <w:br/>
      </w:r>
      <w:r w:rsidR="00B90145">
        <w:rPr>
          <w:rFonts w:eastAsia="Calibri" w:cstheme="minorHAnsi"/>
          <w:kern w:val="0"/>
          <w:sz w:val="22"/>
          <w:szCs w:val="22"/>
          <w14:ligatures w14:val="none"/>
        </w:rPr>
        <w:t>This looks like something of the sort:</w:t>
      </w:r>
    </w:p>
    <w:p w14:paraId="08022DF0" w14:textId="77777777" w:rsidR="00B90145" w:rsidRDefault="00B90145" w:rsidP="00D07C31">
      <w:pPr>
        <w:pStyle w:val="NoSpacing"/>
        <w:rPr>
          <w:rFonts w:eastAsia="Calibri" w:cstheme="minorHAnsi"/>
          <w:kern w:val="0"/>
          <w:sz w:val="22"/>
          <w:szCs w:val="22"/>
          <w14:ligatures w14:val="none"/>
        </w:rPr>
      </w:pPr>
    </w:p>
    <w:p w14:paraId="2D96D292" w14:textId="27BA0FD0" w:rsidR="00B90145" w:rsidRDefault="00887964" w:rsidP="00D07C31">
      <w:pPr>
        <w:pStyle w:val="NoSpacing"/>
        <w:rPr>
          <w:rFonts w:eastAsia="Calibri" w:cstheme="minorHAnsi"/>
          <w:kern w:val="0"/>
          <w:sz w:val="22"/>
          <w:szCs w:val="22"/>
          <w14:ligatures w14:val="none"/>
        </w:rPr>
      </w:pPr>
      <w:r w:rsidRPr="00F46C35">
        <w:rPr>
          <w:position w:val="-24"/>
        </w:rPr>
        <w:object w:dxaOrig="2260" w:dyaOrig="660" w14:anchorId="7FA31954">
          <v:shape id="_x0000_i1043" type="#_x0000_t75" style="width:112.9pt;height:33.25pt" o:ole="" filled="t" fillcolor="#cfc">
            <v:imagedata r:id="rId40" o:title=""/>
          </v:shape>
          <o:OLEObject Type="Embed" ProgID="Equation.DSMT4" ShapeID="_x0000_i1043" DrawAspect="Content" ObjectID="_1823685218" r:id="rId41"/>
        </w:object>
      </w:r>
    </w:p>
    <w:p w14:paraId="3ED1F763" w14:textId="77777777" w:rsidR="00B90145" w:rsidRDefault="00B90145" w:rsidP="00D07C31">
      <w:pPr>
        <w:pStyle w:val="NoSpacing"/>
        <w:rPr>
          <w:rFonts w:eastAsia="Calibri" w:cstheme="minorHAnsi"/>
          <w:kern w:val="0"/>
          <w:sz w:val="22"/>
          <w:szCs w:val="22"/>
          <w14:ligatures w14:val="none"/>
        </w:rPr>
      </w:pPr>
    </w:p>
    <w:p w14:paraId="641C3BA2" w14:textId="77777777" w:rsidR="00F906BE" w:rsidRPr="00F906BE" w:rsidRDefault="00887964" w:rsidP="00F906BE">
      <w:pPr>
        <w:pStyle w:val="NoSpacing"/>
        <w:rPr>
          <w:rFonts w:eastAsia="Georgia" w:cstheme="minorHAnsi"/>
          <w:sz w:val="22"/>
          <w:szCs w:val="22"/>
        </w:rPr>
      </w:pPr>
      <w:r>
        <w:rPr>
          <w:rFonts w:eastAsia="Calibri" w:cstheme="minorHAnsi"/>
          <w:kern w:val="0"/>
          <w:sz w:val="22"/>
          <w:szCs w:val="22"/>
          <w14:ligatures w14:val="none"/>
        </w:rPr>
        <w:t xml:space="preserve">where p and q are </w:t>
      </w:r>
      <w:r w:rsidRPr="00887964">
        <w:rPr>
          <w:rFonts w:eastAsia="Calibri" w:cstheme="minorHAnsi"/>
          <w:i/>
          <w:kern w:val="0"/>
          <w:sz w:val="22"/>
          <w:szCs w:val="22"/>
          <w14:ligatures w14:val="none"/>
        </w:rPr>
        <w:t>constants</w:t>
      </w:r>
      <w:r>
        <w:rPr>
          <w:rFonts w:eastAsia="Calibri" w:cstheme="minorHAnsi"/>
          <w:kern w:val="0"/>
          <w:sz w:val="22"/>
          <w:szCs w:val="22"/>
          <w14:ligatures w14:val="none"/>
        </w:rPr>
        <w:t xml:space="preserve">. </w:t>
      </w:r>
      <w:r w:rsidR="00F906BE">
        <w:rPr>
          <w:rFonts w:eastAsia="Calibri" w:cstheme="minorHAnsi"/>
          <w:kern w:val="0"/>
          <w:sz w:val="22"/>
          <w:szCs w:val="22"/>
          <w14:ligatures w14:val="none"/>
        </w:rPr>
        <w:t xml:space="preserve"> </w:t>
      </w:r>
      <w:r w:rsidR="00F906BE" w:rsidRPr="00F906BE">
        <w:rPr>
          <w:rFonts w:cstheme="minorHAnsi"/>
          <w:sz w:val="22"/>
          <w:szCs w:val="22"/>
        </w:rPr>
        <w:t>General idea is to find any particular solution, y</w:t>
      </w:r>
      <w:r w:rsidR="00F906BE" w:rsidRPr="00F906BE">
        <w:rPr>
          <w:rFonts w:cstheme="minorHAnsi"/>
          <w:sz w:val="22"/>
          <w:szCs w:val="22"/>
          <w:vertAlign w:val="subscript"/>
        </w:rPr>
        <w:t>p</w:t>
      </w:r>
      <w:r w:rsidR="00F906BE" w:rsidRPr="00F906BE">
        <w:rPr>
          <w:rFonts w:cstheme="minorHAnsi"/>
          <w:sz w:val="22"/>
          <w:szCs w:val="22"/>
        </w:rPr>
        <w:t>, to the inhomogeneous ODE</w:t>
      </w:r>
      <w:r w:rsidR="00F906BE" w:rsidRPr="00F906BE">
        <w:rPr>
          <w:rFonts w:eastAsia="Georgia" w:cstheme="minorHAnsi"/>
          <w:sz w:val="22"/>
          <w:szCs w:val="22"/>
        </w:rPr>
        <w:t>.  Then find the general solution to the homogeneous equation, y</w:t>
      </w:r>
      <w:r w:rsidR="00F906BE" w:rsidRPr="00F906BE">
        <w:rPr>
          <w:rFonts w:eastAsia="Georgia" w:cstheme="minorHAnsi"/>
          <w:sz w:val="22"/>
          <w:szCs w:val="22"/>
          <w:vertAlign w:val="subscript"/>
        </w:rPr>
        <w:t>h</w:t>
      </w:r>
      <w:r w:rsidR="00F906BE" w:rsidRPr="00F906BE">
        <w:rPr>
          <w:rFonts w:eastAsia="Georgia" w:cstheme="minorHAnsi"/>
          <w:sz w:val="22"/>
          <w:szCs w:val="22"/>
        </w:rPr>
        <w:t>, and the sum, y = y</w:t>
      </w:r>
      <w:r w:rsidR="00F906BE" w:rsidRPr="00F906BE">
        <w:rPr>
          <w:rFonts w:eastAsia="Georgia" w:cstheme="minorHAnsi"/>
          <w:sz w:val="22"/>
          <w:szCs w:val="22"/>
          <w:vertAlign w:val="subscript"/>
        </w:rPr>
        <w:t>h</w:t>
      </w:r>
      <w:r w:rsidR="00F906BE" w:rsidRPr="00F906BE">
        <w:rPr>
          <w:rFonts w:eastAsia="Georgia" w:cstheme="minorHAnsi"/>
          <w:sz w:val="22"/>
          <w:szCs w:val="22"/>
        </w:rPr>
        <w:t xml:space="preserve"> + y</w:t>
      </w:r>
      <w:r w:rsidR="00F906BE" w:rsidRPr="00F906BE">
        <w:rPr>
          <w:rFonts w:eastAsia="Georgia" w:cstheme="minorHAnsi"/>
          <w:sz w:val="22"/>
          <w:szCs w:val="22"/>
          <w:vertAlign w:val="subscript"/>
        </w:rPr>
        <w:t>p</w:t>
      </w:r>
      <w:r w:rsidR="00F906BE" w:rsidRPr="00F906BE">
        <w:rPr>
          <w:rFonts w:eastAsia="Georgia" w:cstheme="minorHAnsi"/>
          <w:sz w:val="22"/>
          <w:szCs w:val="22"/>
        </w:rPr>
        <w:t xml:space="preserve"> will be the general solution to the entire equation. This is often used in PDE's for instance, when you have say a sphere with some potential specified on it, and some charge inside of it, or outside of it. You use the particular solution as the familiar integral over </w:t>
      </w:r>
      <w:r w:rsidR="00F906BE" w:rsidRPr="00F906BE">
        <w:rPr>
          <w:rFonts w:ascii="Calibri" w:eastAsia="Georgia" w:hAnsi="Calibri" w:cs="Calibri"/>
          <w:sz w:val="22"/>
          <w:szCs w:val="22"/>
        </w:rPr>
        <w:t>ρ</w:t>
      </w:r>
      <w:r w:rsidR="00F906BE" w:rsidRPr="00F906BE">
        <w:rPr>
          <w:rFonts w:eastAsia="Georgia" w:cstheme="minorHAnsi"/>
          <w:sz w:val="22"/>
          <w:szCs w:val="22"/>
        </w:rPr>
        <w:t>/r</w:t>
      </w:r>
      <w:r w:rsidR="00F906BE" w:rsidRPr="00F906BE">
        <w:rPr>
          <w:rFonts w:eastAsia="Georgia" w:cstheme="minorHAnsi"/>
          <w:sz w:val="22"/>
          <w:szCs w:val="22"/>
          <w:vertAlign w:val="superscript"/>
        </w:rPr>
        <w:t>2</w:t>
      </w:r>
      <w:r w:rsidR="00F906BE" w:rsidRPr="00F906BE">
        <w:rPr>
          <w:rFonts w:eastAsia="Georgia" w:cstheme="minorHAnsi"/>
          <w:sz w:val="22"/>
          <w:szCs w:val="22"/>
        </w:rPr>
        <w:t xml:space="preserve">, or equivalently, you use the method of Green's function - same thing. Then you add to that particular solution the solution to the homogeneous equation - i.e. spherical harmonics series, and then determine the coefficients by matching the boundary conditions.  </w:t>
      </w:r>
    </w:p>
    <w:p w14:paraId="2A28AC77" w14:textId="77777777" w:rsidR="00F906BE" w:rsidRPr="00F906BE" w:rsidRDefault="00F906BE" w:rsidP="00F906BE">
      <w:pPr>
        <w:pStyle w:val="NoSpacing"/>
        <w:rPr>
          <w:rFonts w:eastAsia="Georgia" w:cstheme="minorHAnsi"/>
          <w:sz w:val="22"/>
          <w:szCs w:val="22"/>
        </w:rPr>
      </w:pPr>
    </w:p>
    <w:p w14:paraId="7570E1DC" w14:textId="77777777" w:rsidR="00F906BE" w:rsidRPr="00F906BE" w:rsidRDefault="00F906BE" w:rsidP="00F906BE">
      <w:pPr>
        <w:pStyle w:val="NoSpacing"/>
        <w:rPr>
          <w:rFonts w:cstheme="minorHAnsi"/>
          <w:sz w:val="22"/>
          <w:szCs w:val="22"/>
          <w:vertAlign w:val="subscript"/>
        </w:rPr>
      </w:pPr>
      <w:r w:rsidRPr="00F906BE">
        <w:rPr>
          <w:rFonts w:cstheme="minorHAnsi"/>
          <w:sz w:val="22"/>
          <w:szCs w:val="22"/>
        </w:rPr>
        <w:t>The simplest way to get y</w:t>
      </w:r>
      <w:r w:rsidRPr="00F906BE">
        <w:rPr>
          <w:rFonts w:cstheme="minorHAnsi"/>
          <w:sz w:val="22"/>
          <w:szCs w:val="22"/>
          <w:vertAlign w:val="subscript"/>
        </w:rPr>
        <w:t>p</w:t>
      </w:r>
      <w:r w:rsidRPr="00F906BE">
        <w:rPr>
          <w:rFonts w:cstheme="minorHAnsi"/>
          <w:sz w:val="22"/>
          <w:szCs w:val="22"/>
        </w:rPr>
        <w:t xml:space="preserve"> is to choose a form that mimics r(x).  </w:t>
      </w:r>
    </w:p>
    <w:p w14:paraId="0695A000" w14:textId="77777777" w:rsidR="00F906BE" w:rsidRDefault="00F906BE" w:rsidP="00F906BE">
      <w:pPr>
        <w:pStyle w:val="NoSpacing"/>
        <w:rPr>
          <w:rFonts w:cstheme="minorHAnsi"/>
        </w:rPr>
      </w:pPr>
    </w:p>
    <w:tbl>
      <w:tblPr>
        <w:tblStyle w:val="TableGrid"/>
        <w:tblW w:w="0" w:type="auto"/>
        <w:tblLook w:val="04A0" w:firstRow="1" w:lastRow="0" w:firstColumn="1" w:lastColumn="0" w:noHBand="0" w:noVBand="1"/>
      </w:tblPr>
      <w:tblGrid>
        <w:gridCol w:w="3235"/>
        <w:gridCol w:w="4410"/>
      </w:tblGrid>
      <w:tr w:rsidR="00F906BE" w14:paraId="0230D5F1" w14:textId="77777777" w:rsidTr="00F46C35">
        <w:tc>
          <w:tcPr>
            <w:tcW w:w="3235" w:type="dxa"/>
          </w:tcPr>
          <w:p w14:paraId="3527C2D8" w14:textId="77777777" w:rsidR="00F906BE" w:rsidRPr="00E73FEE" w:rsidRDefault="00F906BE" w:rsidP="00F46C35">
            <w:pPr>
              <w:pStyle w:val="NoSpacing"/>
              <w:rPr>
                <w:rFonts w:cstheme="minorHAnsi"/>
                <w:b/>
                <w:color w:val="EE0000"/>
              </w:rPr>
            </w:pPr>
            <w:r>
              <w:rPr>
                <w:rFonts w:cstheme="minorHAnsi"/>
                <w:b/>
                <w:color w:val="EE0000"/>
              </w:rPr>
              <w:t>r</w:t>
            </w:r>
            <w:r w:rsidRPr="00E73FEE">
              <w:rPr>
                <w:rFonts w:cstheme="minorHAnsi"/>
                <w:b/>
                <w:color w:val="EE0000"/>
              </w:rPr>
              <w:t>(x)</w:t>
            </w:r>
          </w:p>
        </w:tc>
        <w:tc>
          <w:tcPr>
            <w:tcW w:w="4410" w:type="dxa"/>
          </w:tcPr>
          <w:p w14:paraId="516A9DB4" w14:textId="77777777" w:rsidR="00F906BE" w:rsidRPr="00E73FEE" w:rsidRDefault="00F906BE" w:rsidP="00F46C35">
            <w:pPr>
              <w:pStyle w:val="NoSpacing"/>
              <w:rPr>
                <w:rFonts w:cstheme="minorHAnsi"/>
                <w:b/>
                <w:color w:val="EE0000"/>
              </w:rPr>
            </w:pPr>
            <w:r w:rsidRPr="00E73FEE">
              <w:rPr>
                <w:rFonts w:cstheme="minorHAnsi"/>
                <w:b/>
                <w:color w:val="EE0000"/>
              </w:rPr>
              <w:t>y</w:t>
            </w:r>
            <w:r w:rsidRPr="00E73FEE">
              <w:rPr>
                <w:rFonts w:cstheme="minorHAnsi"/>
                <w:b/>
                <w:color w:val="EE0000"/>
                <w:vertAlign w:val="subscript"/>
              </w:rPr>
              <w:t>p</w:t>
            </w:r>
            <w:r w:rsidRPr="00E73FEE">
              <w:rPr>
                <w:rFonts w:cstheme="minorHAnsi"/>
                <w:b/>
                <w:color w:val="EE0000"/>
              </w:rPr>
              <w:t>(x)</w:t>
            </w:r>
          </w:p>
        </w:tc>
      </w:tr>
      <w:tr w:rsidR="00F906BE" w14:paraId="40C666B9" w14:textId="77777777" w:rsidTr="00F46C35">
        <w:tc>
          <w:tcPr>
            <w:tcW w:w="3235" w:type="dxa"/>
          </w:tcPr>
          <w:p w14:paraId="268C1FF8" w14:textId="77777777" w:rsidR="00F906BE" w:rsidRPr="00E73FEE" w:rsidRDefault="00F906BE" w:rsidP="00F46C35">
            <w:pPr>
              <w:pStyle w:val="NoSpacing"/>
              <w:rPr>
                <w:rFonts w:cstheme="minorHAnsi"/>
                <w:vertAlign w:val="superscript"/>
              </w:rPr>
            </w:pPr>
            <w:r w:rsidRPr="00E73FEE">
              <w:rPr>
                <w:rFonts w:cstheme="minorHAnsi"/>
              </w:rPr>
              <w:t>e</w:t>
            </w:r>
            <w:r>
              <w:rPr>
                <w:rFonts w:cstheme="minorHAnsi"/>
                <w:vertAlign w:val="superscript"/>
              </w:rPr>
              <w:t>ax</w:t>
            </w:r>
          </w:p>
        </w:tc>
        <w:tc>
          <w:tcPr>
            <w:tcW w:w="4410" w:type="dxa"/>
          </w:tcPr>
          <w:p w14:paraId="68B34762" w14:textId="77777777" w:rsidR="00F906BE" w:rsidRPr="00E73FEE" w:rsidRDefault="00F906BE" w:rsidP="00F46C35">
            <w:pPr>
              <w:pStyle w:val="NoSpacing"/>
              <w:rPr>
                <w:rFonts w:cstheme="minorHAnsi"/>
                <w:vertAlign w:val="superscript"/>
              </w:rPr>
            </w:pPr>
            <w:r>
              <w:rPr>
                <w:rFonts w:cstheme="minorHAnsi"/>
              </w:rPr>
              <w:t>Ae</w:t>
            </w:r>
            <w:r>
              <w:rPr>
                <w:rFonts w:cstheme="minorHAnsi"/>
                <w:vertAlign w:val="superscript"/>
              </w:rPr>
              <w:t>ax</w:t>
            </w:r>
          </w:p>
        </w:tc>
      </w:tr>
      <w:tr w:rsidR="00F906BE" w14:paraId="15E49B49" w14:textId="77777777" w:rsidTr="00F46C35">
        <w:tc>
          <w:tcPr>
            <w:tcW w:w="3235" w:type="dxa"/>
          </w:tcPr>
          <w:p w14:paraId="165FA52C" w14:textId="77777777" w:rsidR="00F906BE" w:rsidRDefault="00F906BE" w:rsidP="00F46C35">
            <w:pPr>
              <w:pStyle w:val="NoSpacing"/>
              <w:rPr>
                <w:rFonts w:cstheme="minorHAnsi"/>
              </w:rPr>
            </w:pPr>
            <w:r>
              <w:rPr>
                <w:rFonts w:cstheme="minorHAnsi"/>
              </w:rPr>
              <w:t>Acos(</w:t>
            </w:r>
            <w:r>
              <w:rPr>
                <w:rFonts w:ascii="Calibri" w:hAnsi="Calibri" w:cs="Calibri"/>
              </w:rPr>
              <w:t>ω</w:t>
            </w:r>
            <w:r>
              <w:rPr>
                <w:rFonts w:cstheme="minorHAnsi"/>
              </w:rPr>
              <w:t>x) + Bsin(</w:t>
            </w:r>
            <w:r>
              <w:rPr>
                <w:rFonts w:ascii="Calibri" w:hAnsi="Calibri" w:cs="Calibri"/>
              </w:rPr>
              <w:t>ω</w:t>
            </w:r>
            <w:r>
              <w:rPr>
                <w:rFonts w:cstheme="minorHAnsi"/>
              </w:rPr>
              <w:t>x)</w:t>
            </w:r>
          </w:p>
        </w:tc>
        <w:tc>
          <w:tcPr>
            <w:tcW w:w="4410" w:type="dxa"/>
          </w:tcPr>
          <w:p w14:paraId="6E5033EA" w14:textId="77777777" w:rsidR="00F906BE" w:rsidRDefault="00F906BE" w:rsidP="00F46C35">
            <w:pPr>
              <w:pStyle w:val="NoSpacing"/>
              <w:rPr>
                <w:rFonts w:cstheme="minorHAnsi"/>
              </w:rPr>
            </w:pPr>
            <w:r>
              <w:rPr>
                <w:rFonts w:cstheme="minorHAnsi"/>
              </w:rPr>
              <w:t>Ccos(</w:t>
            </w:r>
            <w:r>
              <w:rPr>
                <w:rFonts w:ascii="Calibri" w:hAnsi="Calibri" w:cs="Calibri"/>
              </w:rPr>
              <w:t>ω</w:t>
            </w:r>
            <w:r>
              <w:rPr>
                <w:rFonts w:cstheme="minorHAnsi"/>
              </w:rPr>
              <w:t>x) + Dsin(</w:t>
            </w:r>
            <w:r>
              <w:rPr>
                <w:rFonts w:ascii="Calibri" w:hAnsi="Calibri" w:cs="Calibri"/>
              </w:rPr>
              <w:t>ω</w:t>
            </w:r>
            <w:r>
              <w:rPr>
                <w:rFonts w:cstheme="minorHAnsi"/>
              </w:rPr>
              <w:t>x)</w:t>
            </w:r>
          </w:p>
        </w:tc>
      </w:tr>
      <w:tr w:rsidR="00F906BE" w14:paraId="5E493D1E" w14:textId="77777777" w:rsidTr="00F46C35">
        <w:tc>
          <w:tcPr>
            <w:tcW w:w="3235" w:type="dxa"/>
          </w:tcPr>
          <w:p w14:paraId="7E25FBFC" w14:textId="77777777" w:rsidR="00F906BE" w:rsidRPr="00E73FEE" w:rsidRDefault="00F906BE" w:rsidP="00F46C35">
            <w:pPr>
              <w:pStyle w:val="NoSpacing"/>
              <w:rPr>
                <w:rFonts w:cstheme="minorHAnsi"/>
              </w:rPr>
            </w:pPr>
            <w:r>
              <w:rPr>
                <w:rFonts w:cstheme="minorHAnsi"/>
              </w:rPr>
              <w:t>N</w:t>
            </w:r>
            <w:r>
              <w:rPr>
                <w:rFonts w:cstheme="minorHAnsi"/>
                <w:vertAlign w:val="superscript"/>
              </w:rPr>
              <w:t>th</w:t>
            </w:r>
            <w:r>
              <w:rPr>
                <w:rFonts w:cstheme="minorHAnsi"/>
              </w:rPr>
              <w:t xml:space="preserve"> degree polynomial</w:t>
            </w:r>
          </w:p>
        </w:tc>
        <w:tc>
          <w:tcPr>
            <w:tcW w:w="4410" w:type="dxa"/>
          </w:tcPr>
          <w:p w14:paraId="1240E2CB" w14:textId="77777777" w:rsidR="00F906BE" w:rsidRPr="00E73FEE" w:rsidRDefault="00F906BE" w:rsidP="00F46C35">
            <w:pPr>
              <w:pStyle w:val="NoSpacing"/>
              <w:rPr>
                <w:rFonts w:cstheme="minorHAnsi"/>
              </w:rPr>
            </w:pPr>
            <w:r>
              <w:rPr>
                <w:rFonts w:cstheme="minorHAnsi"/>
              </w:rPr>
              <w:t>N</w:t>
            </w:r>
            <w:r>
              <w:rPr>
                <w:rFonts w:cstheme="minorHAnsi"/>
                <w:vertAlign w:val="superscript"/>
              </w:rPr>
              <w:t>th</w:t>
            </w:r>
            <w:r>
              <w:rPr>
                <w:rFonts w:cstheme="minorHAnsi"/>
              </w:rPr>
              <w:t xml:space="preserve"> degree polynomial with variable coefs</w:t>
            </w:r>
          </w:p>
        </w:tc>
      </w:tr>
      <w:tr w:rsidR="00F906BE" w14:paraId="63CB2C41" w14:textId="77777777" w:rsidTr="00F46C35">
        <w:tc>
          <w:tcPr>
            <w:tcW w:w="3235" w:type="dxa"/>
          </w:tcPr>
          <w:p w14:paraId="3ABA8AA8" w14:textId="77777777" w:rsidR="00F906BE" w:rsidRDefault="00F906BE" w:rsidP="00F46C35">
            <w:pPr>
              <w:pStyle w:val="NoSpacing"/>
              <w:rPr>
                <w:rFonts w:cstheme="minorHAnsi"/>
              </w:rPr>
            </w:pPr>
            <w:r>
              <w:rPr>
                <w:rFonts w:cstheme="minorHAnsi"/>
              </w:rPr>
              <w:t>Sum of above</w:t>
            </w:r>
          </w:p>
        </w:tc>
        <w:tc>
          <w:tcPr>
            <w:tcW w:w="4410" w:type="dxa"/>
          </w:tcPr>
          <w:p w14:paraId="216611F2" w14:textId="77777777" w:rsidR="00F906BE" w:rsidRDefault="00F906BE" w:rsidP="00F46C35">
            <w:pPr>
              <w:pStyle w:val="NoSpacing"/>
              <w:rPr>
                <w:rFonts w:cstheme="minorHAnsi"/>
              </w:rPr>
            </w:pPr>
            <w:r>
              <w:rPr>
                <w:rFonts w:cstheme="minorHAnsi"/>
              </w:rPr>
              <w:t>Sum of above</w:t>
            </w:r>
          </w:p>
        </w:tc>
      </w:tr>
      <w:tr w:rsidR="00F906BE" w14:paraId="064BF6D9" w14:textId="77777777" w:rsidTr="00F46C35">
        <w:tc>
          <w:tcPr>
            <w:tcW w:w="3235" w:type="dxa"/>
          </w:tcPr>
          <w:p w14:paraId="046DB46D" w14:textId="77777777" w:rsidR="00F906BE" w:rsidRDefault="00F906BE" w:rsidP="00F46C35">
            <w:pPr>
              <w:pStyle w:val="NoSpacing"/>
              <w:rPr>
                <w:rFonts w:cstheme="minorHAnsi"/>
              </w:rPr>
            </w:pPr>
            <w:r>
              <w:rPr>
                <w:rFonts w:cstheme="minorHAnsi"/>
              </w:rPr>
              <w:t>Product of above</w:t>
            </w:r>
          </w:p>
        </w:tc>
        <w:tc>
          <w:tcPr>
            <w:tcW w:w="4410" w:type="dxa"/>
          </w:tcPr>
          <w:p w14:paraId="7FAF61E8" w14:textId="77777777" w:rsidR="00F906BE" w:rsidRDefault="00F906BE" w:rsidP="00F46C35">
            <w:pPr>
              <w:pStyle w:val="NoSpacing"/>
              <w:rPr>
                <w:rFonts w:cstheme="minorHAnsi"/>
              </w:rPr>
            </w:pPr>
            <w:r>
              <w:rPr>
                <w:rFonts w:cstheme="minorHAnsi"/>
              </w:rPr>
              <w:t>Product of above</w:t>
            </w:r>
          </w:p>
        </w:tc>
      </w:tr>
    </w:tbl>
    <w:p w14:paraId="2B499629" w14:textId="77777777" w:rsidR="00F906BE" w:rsidRDefault="00F906BE" w:rsidP="00F906BE">
      <w:pPr>
        <w:pStyle w:val="NoSpacing"/>
        <w:rPr>
          <w:rFonts w:cstheme="minorHAnsi"/>
        </w:rPr>
      </w:pPr>
    </w:p>
    <w:p w14:paraId="600CAC5E" w14:textId="411266A1" w:rsidR="00F906BE" w:rsidRPr="00F906BE" w:rsidRDefault="00F906BE" w:rsidP="00F906BE">
      <w:pPr>
        <w:pStyle w:val="NoSpacing"/>
        <w:rPr>
          <w:rFonts w:eastAsia="Calibri" w:cstheme="minorHAnsi"/>
          <w:kern w:val="0"/>
          <w:sz w:val="20"/>
          <w:szCs w:val="20"/>
          <w14:ligatures w14:val="none"/>
        </w:rPr>
      </w:pPr>
      <w:r w:rsidRPr="00F906BE">
        <w:rPr>
          <w:rFonts w:cstheme="minorHAnsi"/>
          <w:sz w:val="22"/>
          <w:szCs w:val="22"/>
        </w:rPr>
        <w:t>note: if any of trial y</w:t>
      </w:r>
      <w:r w:rsidRPr="00F906BE">
        <w:rPr>
          <w:rFonts w:cstheme="minorHAnsi"/>
          <w:sz w:val="22"/>
          <w:szCs w:val="22"/>
          <w:vertAlign w:val="subscript"/>
        </w:rPr>
        <w:t>p</w:t>
      </w:r>
      <w:r w:rsidRPr="00F906BE">
        <w:rPr>
          <w:rFonts w:cstheme="minorHAnsi"/>
          <w:sz w:val="22"/>
          <w:szCs w:val="22"/>
        </w:rPr>
        <w:t xml:space="preserve">'s contain in them, either as sum or product, a solution to the homogenous equation, multiply the offending part by </w:t>
      </w:r>
      <w:r w:rsidRPr="00F906BE">
        <w:rPr>
          <w:rFonts w:cstheme="minorHAnsi"/>
          <w:i/>
          <w:sz w:val="22"/>
          <w:szCs w:val="22"/>
        </w:rPr>
        <w:t>x</w:t>
      </w:r>
      <w:r w:rsidRPr="00F906BE">
        <w:rPr>
          <w:rFonts w:cstheme="minorHAnsi"/>
          <w:sz w:val="22"/>
          <w:szCs w:val="22"/>
        </w:rPr>
        <w:t xml:space="preserve">, kind of like was done for the homogeneous solution in case of double root.  </w:t>
      </w:r>
      <w:r w:rsidR="00887964" w:rsidRPr="00F906BE">
        <w:rPr>
          <w:rFonts w:eastAsia="Calibri" w:cstheme="minorHAnsi"/>
          <w:kern w:val="0"/>
          <w:sz w:val="20"/>
          <w:szCs w:val="20"/>
          <w14:ligatures w14:val="none"/>
        </w:rPr>
        <w:t xml:space="preserve"> </w:t>
      </w:r>
    </w:p>
    <w:p w14:paraId="0FD9F2C1" w14:textId="77777777" w:rsidR="00F906BE" w:rsidRDefault="00F906BE" w:rsidP="00D07C31">
      <w:pPr>
        <w:pStyle w:val="NoSpacing"/>
        <w:rPr>
          <w:rFonts w:eastAsia="Calibri" w:cstheme="minorHAnsi"/>
          <w:kern w:val="0"/>
          <w:sz w:val="22"/>
          <w:szCs w:val="22"/>
          <w14:ligatures w14:val="none"/>
        </w:rPr>
      </w:pPr>
    </w:p>
    <w:p w14:paraId="1E4420A8" w14:textId="123694D1" w:rsidR="0045425C" w:rsidRPr="00B90145" w:rsidRDefault="00F906BE" w:rsidP="00D07C31">
      <w:pPr>
        <w:pStyle w:val="NoSpacing"/>
        <w:rPr>
          <w:rFonts w:cstheme="minorHAnsi"/>
          <w:b/>
          <w:sz w:val="28"/>
          <w:szCs w:val="28"/>
        </w:rPr>
      </w:pPr>
      <w:r>
        <w:rPr>
          <w:rFonts w:cstheme="minorHAnsi"/>
          <w:b/>
          <w:sz w:val="28"/>
          <w:szCs w:val="28"/>
        </w:rPr>
        <w:t>Solution Methods for Non-constant</w:t>
      </w:r>
      <w:r w:rsidR="00B90145" w:rsidRPr="00B90145">
        <w:rPr>
          <w:rFonts w:cstheme="minorHAnsi"/>
          <w:b/>
          <w:sz w:val="28"/>
          <w:szCs w:val="28"/>
        </w:rPr>
        <w:t xml:space="preserve"> Coefficient Inhomogeneous Equations</w:t>
      </w:r>
    </w:p>
    <w:p w14:paraId="34B2A4A6" w14:textId="241E01D4" w:rsidR="00B90145" w:rsidRDefault="003645F3" w:rsidP="00D07C31">
      <w:pPr>
        <w:pStyle w:val="NoSpacing"/>
        <w:rPr>
          <w:rFonts w:cstheme="minorHAnsi"/>
        </w:rPr>
      </w:pPr>
      <w:r>
        <w:rPr>
          <w:rFonts w:cstheme="minorHAnsi"/>
        </w:rPr>
        <w:t xml:space="preserve">If we have non-constant coefficient equations, like the one at the top basically, </w:t>
      </w:r>
    </w:p>
    <w:p w14:paraId="2C77003D" w14:textId="77777777" w:rsidR="00B90145" w:rsidRDefault="00B90145" w:rsidP="00D07C31">
      <w:pPr>
        <w:pStyle w:val="NoSpacing"/>
        <w:rPr>
          <w:rFonts w:cstheme="minorHAnsi"/>
        </w:rPr>
      </w:pPr>
    </w:p>
    <w:p w14:paraId="3BFC898B" w14:textId="19EC2C42" w:rsidR="0045425C" w:rsidRDefault="003645F3" w:rsidP="00D07C31">
      <w:pPr>
        <w:pStyle w:val="NoSpacing"/>
        <w:rPr>
          <w:rFonts w:cstheme="minorHAnsi"/>
        </w:rPr>
      </w:pPr>
      <w:r w:rsidRPr="00F46C35">
        <w:rPr>
          <w:position w:val="-24"/>
        </w:rPr>
        <w:object w:dxaOrig="2880" w:dyaOrig="660" w14:anchorId="439BEFD4">
          <v:shape id="_x0000_i1044" type="#_x0000_t75" style="width:2in;height:33.25pt" o:ole="" filled="t" fillcolor="#cfc">
            <v:imagedata r:id="rId42" o:title=""/>
          </v:shape>
          <o:OLEObject Type="Embed" ProgID="Equation.DSMT4" ShapeID="_x0000_i1044" DrawAspect="Content" ObjectID="_1823685219" r:id="rId43"/>
        </w:object>
      </w:r>
    </w:p>
    <w:p w14:paraId="3A8CBC5E" w14:textId="77777777" w:rsidR="00CE2BBC" w:rsidRDefault="00CE2BBC" w:rsidP="00D07C31">
      <w:pPr>
        <w:pStyle w:val="NoSpacing"/>
        <w:rPr>
          <w:rFonts w:cstheme="minorHAnsi"/>
        </w:rPr>
      </w:pPr>
    </w:p>
    <w:p w14:paraId="383D346A" w14:textId="778A4473" w:rsidR="0045425C" w:rsidRDefault="003645F3" w:rsidP="003645F3">
      <w:pPr>
        <w:pStyle w:val="NoSpacing"/>
        <w:rPr>
          <w:rFonts w:cstheme="minorHAnsi"/>
        </w:rPr>
      </w:pPr>
      <w:r>
        <w:rPr>
          <w:rFonts w:cstheme="minorHAnsi"/>
        </w:rPr>
        <w:lastRenderedPageBreak/>
        <w:t xml:space="preserve">or if we just have a particulary obstinate r(x), then we can avail ourselves of the method of </w:t>
      </w:r>
      <w:r w:rsidR="00FC4EAD" w:rsidRPr="00FC4EAD">
        <w:rPr>
          <w:rFonts w:cstheme="minorHAnsi"/>
          <w:b/>
        </w:rPr>
        <w:t>variation of</w:t>
      </w:r>
      <w:r w:rsidRPr="00FC4EAD">
        <w:rPr>
          <w:rFonts w:cstheme="minorHAnsi"/>
          <w:b/>
        </w:rPr>
        <w:t xml:space="preserve"> parameters</w:t>
      </w:r>
      <w:r>
        <w:rPr>
          <w:rFonts w:cstheme="minorHAnsi"/>
        </w:rPr>
        <w:t>.  Again we split our solution into y = y</w:t>
      </w:r>
      <w:r>
        <w:rPr>
          <w:rFonts w:cstheme="minorHAnsi"/>
          <w:vertAlign w:val="subscript"/>
        </w:rPr>
        <w:t>h</w:t>
      </w:r>
      <w:r>
        <w:rPr>
          <w:rFonts w:cstheme="minorHAnsi"/>
        </w:rPr>
        <w:t xml:space="preserve"> + y</w:t>
      </w:r>
      <w:r>
        <w:rPr>
          <w:rFonts w:cstheme="minorHAnsi"/>
          <w:vertAlign w:val="subscript"/>
        </w:rPr>
        <w:t>p</w:t>
      </w:r>
      <w:r>
        <w:rPr>
          <w:rFonts w:cstheme="minorHAnsi"/>
        </w:rPr>
        <w:t>.  To get y</w:t>
      </w:r>
      <w:r>
        <w:rPr>
          <w:rFonts w:cstheme="minorHAnsi"/>
          <w:vertAlign w:val="subscript"/>
        </w:rPr>
        <w:t>p</w:t>
      </w:r>
      <w:r>
        <w:rPr>
          <w:rFonts w:cstheme="minorHAnsi"/>
        </w:rPr>
        <w:t>, we assume a particular solution of this form:</w:t>
      </w:r>
    </w:p>
    <w:p w14:paraId="14F9322C" w14:textId="77777777" w:rsidR="00CE2BBC" w:rsidRDefault="00CE2BBC" w:rsidP="00D07C31">
      <w:pPr>
        <w:pStyle w:val="NoSpacing"/>
        <w:rPr>
          <w:rFonts w:cstheme="minorHAnsi"/>
        </w:rPr>
      </w:pPr>
    </w:p>
    <w:p w14:paraId="109541DB" w14:textId="3D3A688E" w:rsidR="00CE2BBC" w:rsidRDefault="00CE2BBC" w:rsidP="00D07C31">
      <w:pPr>
        <w:pStyle w:val="NoSpacing"/>
        <w:rPr>
          <w:rFonts w:cstheme="minorHAnsi"/>
        </w:rPr>
      </w:pPr>
      <w:r w:rsidRPr="00CE2BBC">
        <w:rPr>
          <w:rFonts w:cstheme="minorHAnsi"/>
          <w:position w:val="-14"/>
        </w:rPr>
        <w:object w:dxaOrig="1560" w:dyaOrig="380" w14:anchorId="7C24CCC9">
          <v:shape id="_x0000_i1045" type="#_x0000_t75" style="width:78pt;height:19.1pt" o:ole="">
            <v:imagedata r:id="rId44" o:title=""/>
          </v:shape>
          <o:OLEObject Type="Embed" ProgID="Equation.DSMT4" ShapeID="_x0000_i1045" DrawAspect="Content" ObjectID="_1823685220" r:id="rId45"/>
        </w:object>
      </w:r>
    </w:p>
    <w:p w14:paraId="1F10970F" w14:textId="4FAB3C2D" w:rsidR="0045425C" w:rsidRPr="00D07C31" w:rsidRDefault="0045425C" w:rsidP="00D07C31">
      <w:pPr>
        <w:pStyle w:val="NoSpacing"/>
        <w:rPr>
          <w:rFonts w:cstheme="minorHAnsi"/>
        </w:rPr>
      </w:pPr>
    </w:p>
    <w:p w14:paraId="261F4B72" w14:textId="2542AD1C" w:rsidR="00FC4EAD" w:rsidRPr="00D07C31" w:rsidRDefault="003645F3" w:rsidP="00FC4EAD">
      <w:pPr>
        <w:pStyle w:val="NoSpacing"/>
        <w:rPr>
          <w:rFonts w:eastAsia="Times New Roman" w:cstheme="minorHAnsi"/>
          <w:kern w:val="0"/>
          <w14:ligatures w14:val="none"/>
        </w:rPr>
      </w:pPr>
      <w:r>
        <w:rPr>
          <w:rFonts w:cstheme="minorHAnsi"/>
        </w:rPr>
        <w:t>where y</w:t>
      </w:r>
      <w:r>
        <w:rPr>
          <w:rFonts w:cstheme="minorHAnsi"/>
          <w:vertAlign w:val="subscript"/>
        </w:rPr>
        <w:t>1,2</w:t>
      </w:r>
      <w:r>
        <w:rPr>
          <w:rFonts w:cstheme="minorHAnsi"/>
        </w:rPr>
        <w:t xml:space="preserve"> are homogeneous solutions.  </w:t>
      </w:r>
      <w:r w:rsidR="00CE2BBC">
        <w:rPr>
          <w:rFonts w:cstheme="minorHAnsi"/>
        </w:rPr>
        <w:t>Then we substitute this into the ODE and require that u</w:t>
      </w:r>
      <w:r w:rsidR="00CE2BBC">
        <w:rPr>
          <w:rFonts w:ascii="Calibri" w:hAnsi="Calibri" w:cs="Calibri"/>
        </w:rPr>
        <w:t>´</w:t>
      </w:r>
      <w:r w:rsidR="00CE2BBC">
        <w:rPr>
          <w:rFonts w:cstheme="minorHAnsi"/>
          <w:vertAlign w:val="subscript"/>
        </w:rPr>
        <w:t>1</w:t>
      </w:r>
      <w:r w:rsidR="00CE2BBC">
        <w:rPr>
          <w:rFonts w:cstheme="minorHAnsi"/>
        </w:rPr>
        <w:t>y</w:t>
      </w:r>
      <w:r w:rsidR="00CE2BBC">
        <w:rPr>
          <w:rFonts w:cstheme="minorHAnsi"/>
          <w:vertAlign w:val="subscript"/>
        </w:rPr>
        <w:t>1</w:t>
      </w:r>
      <w:r w:rsidR="00CE2BBC">
        <w:rPr>
          <w:rFonts w:cstheme="minorHAnsi"/>
        </w:rPr>
        <w:t xml:space="preserve"> + u</w:t>
      </w:r>
      <w:r w:rsidR="00CE2BBC">
        <w:rPr>
          <w:rFonts w:ascii="Calibri" w:hAnsi="Calibri" w:cs="Calibri"/>
        </w:rPr>
        <w:t>´</w:t>
      </w:r>
      <w:r w:rsidR="00CE2BBC">
        <w:rPr>
          <w:rFonts w:cstheme="minorHAnsi"/>
          <w:vertAlign w:val="subscript"/>
        </w:rPr>
        <w:t>2</w:t>
      </w:r>
      <w:r w:rsidR="00CE2BBC">
        <w:rPr>
          <w:rFonts w:cstheme="minorHAnsi"/>
        </w:rPr>
        <w:t>y</w:t>
      </w:r>
      <w:r w:rsidR="00CE2BBC">
        <w:rPr>
          <w:rFonts w:cstheme="minorHAnsi"/>
          <w:vertAlign w:val="subscript"/>
        </w:rPr>
        <w:t>2</w:t>
      </w:r>
      <w:r w:rsidR="00CE2BBC">
        <w:rPr>
          <w:rFonts w:cstheme="minorHAnsi"/>
        </w:rPr>
        <w:t xml:space="preserve"> = 0</w:t>
      </w:r>
      <w:r w:rsidR="0045425C" w:rsidRPr="00D07C31">
        <w:rPr>
          <w:rFonts w:cstheme="minorHAnsi"/>
        </w:rPr>
        <w:t xml:space="preserve"> - the natural term to equate to zero when you take the first derivative of y</w:t>
      </w:r>
      <w:r w:rsidR="0045425C" w:rsidRPr="00CE2BBC">
        <w:rPr>
          <w:rFonts w:cstheme="minorHAnsi"/>
          <w:vertAlign w:val="subscript"/>
        </w:rPr>
        <w:t>p</w:t>
      </w:r>
      <w:r w:rsidR="0045425C" w:rsidRPr="00D07C31">
        <w:rPr>
          <w:rFonts w:cstheme="minorHAnsi"/>
        </w:rPr>
        <w:t>, this is just one half of the product rule</w:t>
      </w:r>
      <w:r w:rsidR="00FC4EAD">
        <w:rPr>
          <w:rFonts w:cstheme="minorHAnsi"/>
        </w:rPr>
        <w:t>.  Then we end up with this equation:</w:t>
      </w:r>
    </w:p>
    <w:p w14:paraId="199E2AE2" w14:textId="77777777" w:rsidR="00FC4EAD" w:rsidRPr="00D07C31" w:rsidRDefault="00FC4EAD" w:rsidP="00FC4EAD">
      <w:pPr>
        <w:pStyle w:val="NoSpacing"/>
        <w:rPr>
          <w:rFonts w:eastAsia="Times New Roman" w:cstheme="minorHAnsi"/>
          <w:kern w:val="0"/>
          <w14:ligatures w14:val="none"/>
        </w:rPr>
      </w:pPr>
    </w:p>
    <w:p w14:paraId="63DFEB1A" w14:textId="058AC603" w:rsidR="00FC4EAD" w:rsidRPr="00D07C31" w:rsidRDefault="00FC4EAD" w:rsidP="00FC4EAD">
      <w:pPr>
        <w:pStyle w:val="NoSpacing"/>
        <w:rPr>
          <w:rFonts w:eastAsia="Times New Roman" w:cstheme="minorHAnsi"/>
          <w:kern w:val="0"/>
          <w14:ligatures w14:val="none"/>
        </w:rPr>
      </w:pPr>
      <w:r w:rsidRPr="00D07C31">
        <w:rPr>
          <w:rFonts w:eastAsia="Times New Roman" w:cstheme="minorHAnsi"/>
          <w:kern w:val="0"/>
          <w:position w:val="-12"/>
          <w14:ligatures w14:val="none"/>
        </w:rPr>
        <w:object w:dxaOrig="2940" w:dyaOrig="360" w14:anchorId="4D9604D8">
          <v:shape id="_x0000_i1046" type="#_x0000_t75" style="width:147.25pt;height:18pt" o:ole="">
            <v:imagedata r:id="rId46" o:title=""/>
          </v:shape>
          <o:OLEObject Type="Embed" ProgID="Equation.DSMT4" ShapeID="_x0000_i1046" DrawAspect="Content" ObjectID="_1823685221" r:id="rId47"/>
        </w:object>
      </w:r>
    </w:p>
    <w:p w14:paraId="204B3DD5" w14:textId="77777777" w:rsidR="00FC4EAD" w:rsidRPr="00D07C31" w:rsidRDefault="00FC4EAD" w:rsidP="00FC4EAD">
      <w:pPr>
        <w:pStyle w:val="NoSpacing"/>
        <w:rPr>
          <w:rFonts w:eastAsia="Times New Roman" w:cstheme="minorHAnsi"/>
          <w:kern w:val="0"/>
          <w14:ligatures w14:val="none"/>
        </w:rPr>
      </w:pPr>
    </w:p>
    <w:p w14:paraId="018FD1C0" w14:textId="77777777" w:rsidR="00FC4EAD" w:rsidRPr="00D07C31" w:rsidRDefault="00FC4EAD" w:rsidP="00FC4EAD">
      <w:pPr>
        <w:pStyle w:val="NoSpacing"/>
        <w:rPr>
          <w:rFonts w:eastAsia="Times New Roman" w:cstheme="minorHAnsi"/>
          <w:kern w:val="0"/>
          <w14:ligatures w14:val="none"/>
        </w:rPr>
      </w:pPr>
      <w:r w:rsidRPr="00D07C31">
        <w:rPr>
          <w:rFonts w:eastAsia="Times New Roman" w:cstheme="minorHAnsi"/>
          <w:kern w:val="0"/>
          <w14:ligatures w14:val="none"/>
        </w:rPr>
        <w:t>These two simultaneous equations we can solve for u</w:t>
      </w:r>
      <w:r w:rsidRPr="00D07C31">
        <w:rPr>
          <w:rFonts w:eastAsia="Times New Roman" w:cstheme="minorHAnsi"/>
          <w:kern w:val="0"/>
          <w:vertAlign w:val="subscript"/>
          <w14:ligatures w14:val="none"/>
        </w:rPr>
        <w:t>1</w:t>
      </w:r>
      <w:r w:rsidRPr="00D07C31">
        <w:rPr>
          <w:rFonts w:eastAsia="Times New Roman" w:cstheme="minorHAnsi"/>
          <w:kern w:val="0"/>
          <w14:ligatures w14:val="none"/>
        </w:rPr>
        <w:t>(x) and u</w:t>
      </w:r>
      <w:r w:rsidRPr="00D07C31">
        <w:rPr>
          <w:rFonts w:eastAsia="Times New Roman" w:cstheme="minorHAnsi"/>
          <w:kern w:val="0"/>
          <w:vertAlign w:val="subscript"/>
          <w14:ligatures w14:val="none"/>
        </w:rPr>
        <w:t>2</w:t>
      </w:r>
      <w:r w:rsidRPr="00D07C31">
        <w:rPr>
          <w:rFonts w:eastAsia="Times New Roman" w:cstheme="minorHAnsi"/>
          <w:kern w:val="0"/>
          <w14:ligatures w14:val="none"/>
        </w:rPr>
        <w:t>(x)!  We can use Cramer’s rule to get:</w:t>
      </w:r>
    </w:p>
    <w:p w14:paraId="056E5D2A" w14:textId="77777777" w:rsidR="00FC4EAD" w:rsidRPr="00D07C31" w:rsidRDefault="00FC4EAD" w:rsidP="00FC4EAD">
      <w:pPr>
        <w:pStyle w:val="NoSpacing"/>
        <w:rPr>
          <w:rFonts w:eastAsia="Times New Roman" w:cstheme="minorHAnsi"/>
          <w:kern w:val="0"/>
          <w14:ligatures w14:val="none"/>
        </w:rPr>
      </w:pPr>
    </w:p>
    <w:p w14:paraId="75F8C064" w14:textId="3A13E1FE" w:rsidR="00FC4EAD" w:rsidRPr="00D07C31" w:rsidRDefault="00FC4EAD" w:rsidP="00FC4EAD">
      <w:pPr>
        <w:pStyle w:val="NoSpacing"/>
        <w:rPr>
          <w:rFonts w:eastAsia="Times New Roman" w:cstheme="minorHAnsi"/>
          <w:kern w:val="0"/>
          <w14:ligatures w14:val="none"/>
        </w:rPr>
      </w:pPr>
      <w:r w:rsidRPr="00D07C31">
        <w:rPr>
          <w:rFonts w:eastAsia="Times New Roman" w:cstheme="minorHAnsi"/>
          <w:kern w:val="0"/>
          <w:position w:val="-140"/>
          <w14:ligatures w14:val="none"/>
        </w:rPr>
        <w:object w:dxaOrig="3480" w:dyaOrig="2920" w14:anchorId="0F44A87D">
          <v:shape id="_x0000_i1047" type="#_x0000_t75" style="width:174pt;height:146.2pt" o:ole="">
            <v:imagedata r:id="rId48" o:title=""/>
          </v:shape>
          <o:OLEObject Type="Embed" ProgID="Equation.DSMT4" ShapeID="_x0000_i1047" DrawAspect="Content" ObjectID="_1823685222" r:id="rId49"/>
        </w:object>
      </w:r>
    </w:p>
    <w:p w14:paraId="386A59CF" w14:textId="77777777" w:rsidR="00CE2BBC" w:rsidRDefault="00CE2BBC" w:rsidP="00D07C31">
      <w:pPr>
        <w:pStyle w:val="NoSpacing"/>
        <w:rPr>
          <w:rFonts w:cstheme="minorHAnsi"/>
        </w:rPr>
      </w:pPr>
    </w:p>
    <w:p w14:paraId="15CC8F9F" w14:textId="77777777" w:rsidR="00CE2BBC" w:rsidRDefault="00CE2BBC" w:rsidP="00D07C31">
      <w:pPr>
        <w:pStyle w:val="NoSpacing"/>
        <w:rPr>
          <w:rFonts w:eastAsia="Georgia" w:cstheme="minorHAnsi"/>
        </w:rPr>
      </w:pPr>
      <w:r>
        <w:rPr>
          <w:rFonts w:eastAsia="Georgia" w:cstheme="minorHAnsi"/>
        </w:rPr>
        <w:t>Integrating, we find:</w:t>
      </w:r>
    </w:p>
    <w:p w14:paraId="363B575A" w14:textId="77777777" w:rsidR="00CE2BBC" w:rsidRDefault="00CE2BBC" w:rsidP="00D07C31">
      <w:pPr>
        <w:pStyle w:val="NoSpacing"/>
        <w:rPr>
          <w:rFonts w:eastAsia="Georgia" w:cstheme="minorHAnsi"/>
        </w:rPr>
      </w:pPr>
    </w:p>
    <w:p w14:paraId="2896AE76" w14:textId="5D2BEB9B" w:rsidR="00CE2BBC" w:rsidRDefault="004A661B" w:rsidP="00D07C31">
      <w:pPr>
        <w:pStyle w:val="NoSpacing"/>
        <w:rPr>
          <w:rFonts w:eastAsia="Georgia" w:cstheme="minorHAnsi"/>
        </w:rPr>
      </w:pPr>
      <w:r w:rsidRPr="00CE2BBC">
        <w:rPr>
          <w:rFonts w:cstheme="minorHAnsi"/>
          <w:position w:val="-58"/>
        </w:rPr>
        <w:object w:dxaOrig="1400" w:dyaOrig="1280" w14:anchorId="17AFAD9D">
          <v:shape id="_x0000_i1048" type="#_x0000_t75" style="width:69.8pt;height:62.2pt;mso-position-horizontal:absolute;mso-position-horizontal-relative:text;mso-position-vertical:absolute;mso-position-vertical-relative:text" o:ole="" filled="t" fillcolor="#cfc">
            <v:imagedata r:id="rId50" o:title=""/>
          </v:shape>
          <o:OLEObject Type="Embed" ProgID="Equation.DSMT4" ShapeID="_x0000_i1048" DrawAspect="Content" ObjectID="_1823685223" r:id="rId51"/>
        </w:object>
      </w:r>
    </w:p>
    <w:p w14:paraId="6A2E8EB4" w14:textId="77777777" w:rsidR="00CE2BBC" w:rsidRDefault="00CE2BBC" w:rsidP="00D07C31">
      <w:pPr>
        <w:pStyle w:val="NoSpacing"/>
        <w:rPr>
          <w:rFonts w:eastAsia="Georgia" w:cstheme="minorHAnsi"/>
        </w:rPr>
      </w:pPr>
    </w:p>
    <w:p w14:paraId="5A7FD80A" w14:textId="1252605D" w:rsidR="0045425C" w:rsidRPr="00D07C31" w:rsidRDefault="00CE2BBC" w:rsidP="00D07C31">
      <w:pPr>
        <w:pStyle w:val="NoSpacing"/>
        <w:rPr>
          <w:rFonts w:cstheme="minorHAnsi"/>
        </w:rPr>
      </w:pPr>
      <w:r>
        <w:rPr>
          <w:rFonts w:eastAsia="Georgia" w:cstheme="minorHAnsi"/>
        </w:rPr>
        <w:t>T</w:t>
      </w:r>
      <w:r w:rsidR="0045425C" w:rsidRPr="00D07C31">
        <w:rPr>
          <w:rFonts w:eastAsia="Georgia" w:cstheme="minorHAnsi"/>
        </w:rPr>
        <w:t>he procedure can be naturally generalized to 3rd and higher order ODE</w:t>
      </w:r>
      <w:r w:rsidR="00FC4EAD">
        <w:rPr>
          <w:rFonts w:eastAsia="Georgia" w:cstheme="minorHAnsi"/>
        </w:rPr>
        <w:t xml:space="preserve">’s.  </w:t>
      </w:r>
      <w:r w:rsidR="0045425C" w:rsidRPr="00D07C31">
        <w:rPr>
          <w:rFonts w:cstheme="minorHAnsi"/>
        </w:rPr>
        <w:br/>
      </w:r>
    </w:p>
    <w:p w14:paraId="727AB190" w14:textId="77777777" w:rsidR="001F6CDD" w:rsidRPr="00D07C31" w:rsidRDefault="001F6CDD" w:rsidP="00D07C31">
      <w:pPr>
        <w:pStyle w:val="NoSpacing"/>
        <w:rPr>
          <w:rFonts w:eastAsia="Times New Roman" w:cstheme="minorHAnsi"/>
          <w:kern w:val="0"/>
          <w14:ligatures w14:val="none"/>
        </w:rPr>
      </w:pPr>
    </w:p>
    <w:p w14:paraId="06CCA691" w14:textId="77777777" w:rsidR="0045425C" w:rsidRPr="00D07C31" w:rsidRDefault="0045425C" w:rsidP="00D07C31">
      <w:pPr>
        <w:pStyle w:val="NoSpacing"/>
        <w:rPr>
          <w:rFonts w:cstheme="minorHAnsi"/>
        </w:rPr>
      </w:pPr>
    </w:p>
    <w:sectPr w:rsidR="0045425C" w:rsidRPr="00D07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D45"/>
    <w:rsid w:val="0009521A"/>
    <w:rsid w:val="000E19EF"/>
    <w:rsid w:val="001F6CDD"/>
    <w:rsid w:val="00221305"/>
    <w:rsid w:val="002979DB"/>
    <w:rsid w:val="003645F3"/>
    <w:rsid w:val="003F0EE9"/>
    <w:rsid w:val="0045425C"/>
    <w:rsid w:val="004A661B"/>
    <w:rsid w:val="004B7C0D"/>
    <w:rsid w:val="00582B80"/>
    <w:rsid w:val="006047DB"/>
    <w:rsid w:val="00632D45"/>
    <w:rsid w:val="006D595A"/>
    <w:rsid w:val="006E3F03"/>
    <w:rsid w:val="0071096D"/>
    <w:rsid w:val="0072760B"/>
    <w:rsid w:val="007C4012"/>
    <w:rsid w:val="00887964"/>
    <w:rsid w:val="0097045B"/>
    <w:rsid w:val="00A311D4"/>
    <w:rsid w:val="00AA0C07"/>
    <w:rsid w:val="00B20D8B"/>
    <w:rsid w:val="00B90145"/>
    <w:rsid w:val="00C31824"/>
    <w:rsid w:val="00CE2BBC"/>
    <w:rsid w:val="00D07C31"/>
    <w:rsid w:val="00D97E10"/>
    <w:rsid w:val="00E73FEE"/>
    <w:rsid w:val="00EB2456"/>
    <w:rsid w:val="00EF5A54"/>
    <w:rsid w:val="00F52903"/>
    <w:rsid w:val="00F906BE"/>
    <w:rsid w:val="00FC4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21B1"/>
  <w15:chartTrackingRefBased/>
  <w15:docId w15:val="{0DEADE59-BEB0-4C9B-80F3-C542A04B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D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32D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32D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32D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32D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32D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2D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2D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2D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D4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32D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32D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32D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32D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32D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2D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2D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2D45"/>
    <w:rPr>
      <w:rFonts w:eastAsiaTheme="majorEastAsia" w:cstheme="majorBidi"/>
      <w:color w:val="272727" w:themeColor="text1" w:themeTint="D8"/>
    </w:rPr>
  </w:style>
  <w:style w:type="paragraph" w:styleId="Title">
    <w:name w:val="Title"/>
    <w:basedOn w:val="Normal"/>
    <w:next w:val="Normal"/>
    <w:link w:val="TitleChar"/>
    <w:uiPriority w:val="10"/>
    <w:qFormat/>
    <w:rsid w:val="00632D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D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2D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2D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2D45"/>
    <w:pPr>
      <w:spacing w:before="160"/>
      <w:jc w:val="center"/>
    </w:pPr>
    <w:rPr>
      <w:i/>
      <w:iCs/>
      <w:color w:val="404040" w:themeColor="text1" w:themeTint="BF"/>
    </w:rPr>
  </w:style>
  <w:style w:type="character" w:customStyle="1" w:styleId="QuoteChar">
    <w:name w:val="Quote Char"/>
    <w:basedOn w:val="DefaultParagraphFont"/>
    <w:link w:val="Quote"/>
    <w:uiPriority w:val="29"/>
    <w:rsid w:val="00632D45"/>
    <w:rPr>
      <w:i/>
      <w:iCs/>
      <w:color w:val="404040" w:themeColor="text1" w:themeTint="BF"/>
    </w:rPr>
  </w:style>
  <w:style w:type="paragraph" w:styleId="ListParagraph">
    <w:name w:val="List Paragraph"/>
    <w:basedOn w:val="Normal"/>
    <w:uiPriority w:val="34"/>
    <w:qFormat/>
    <w:rsid w:val="00632D45"/>
    <w:pPr>
      <w:ind w:left="720"/>
      <w:contextualSpacing/>
    </w:pPr>
  </w:style>
  <w:style w:type="character" w:styleId="IntenseEmphasis">
    <w:name w:val="Intense Emphasis"/>
    <w:basedOn w:val="DefaultParagraphFont"/>
    <w:uiPriority w:val="21"/>
    <w:qFormat/>
    <w:rsid w:val="00632D45"/>
    <w:rPr>
      <w:i/>
      <w:iCs/>
      <w:color w:val="2F5496" w:themeColor="accent1" w:themeShade="BF"/>
    </w:rPr>
  </w:style>
  <w:style w:type="paragraph" w:styleId="IntenseQuote">
    <w:name w:val="Intense Quote"/>
    <w:basedOn w:val="Normal"/>
    <w:next w:val="Normal"/>
    <w:link w:val="IntenseQuoteChar"/>
    <w:uiPriority w:val="30"/>
    <w:qFormat/>
    <w:rsid w:val="00632D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32D45"/>
    <w:rPr>
      <w:i/>
      <w:iCs/>
      <w:color w:val="2F5496" w:themeColor="accent1" w:themeShade="BF"/>
    </w:rPr>
  </w:style>
  <w:style w:type="character" w:styleId="IntenseReference">
    <w:name w:val="Intense Reference"/>
    <w:basedOn w:val="DefaultParagraphFont"/>
    <w:uiPriority w:val="32"/>
    <w:qFormat/>
    <w:rsid w:val="00632D45"/>
    <w:rPr>
      <w:b/>
      <w:bCs/>
      <w:smallCaps/>
      <w:color w:val="2F5496" w:themeColor="accent1" w:themeShade="BF"/>
      <w:spacing w:val="5"/>
    </w:rPr>
  </w:style>
  <w:style w:type="paragraph" w:styleId="NoSpacing">
    <w:name w:val="No Spacing"/>
    <w:uiPriority w:val="1"/>
    <w:qFormat/>
    <w:rsid w:val="0045425C"/>
    <w:pPr>
      <w:spacing w:after="0" w:line="240" w:lineRule="auto"/>
    </w:pPr>
  </w:style>
  <w:style w:type="paragraph" w:customStyle="1" w:styleId="MTDisplayEquation">
    <w:name w:val="MTDisplayEquation"/>
    <w:basedOn w:val="Normal"/>
    <w:next w:val="Normal"/>
    <w:link w:val="MTDisplayEquationChar"/>
    <w:rsid w:val="0045425C"/>
    <w:pPr>
      <w:tabs>
        <w:tab w:val="center" w:pos="4320"/>
        <w:tab w:val="right" w:pos="8640"/>
      </w:tabs>
      <w:spacing w:after="220" w:line="240" w:lineRule="atLeast"/>
    </w:pPr>
    <w:rPr>
      <w:rFonts w:ascii="Georgia"/>
      <w:kern w:val="0"/>
      <w:sz w:val="22"/>
      <w:szCs w:val="22"/>
      <w14:ligatures w14:val="none"/>
    </w:rPr>
  </w:style>
  <w:style w:type="character" w:customStyle="1" w:styleId="MTDisplayEquationChar">
    <w:name w:val="MTDisplayEquation Char"/>
    <w:basedOn w:val="DefaultParagraphFont"/>
    <w:link w:val="MTDisplayEquation"/>
    <w:rsid w:val="0045425C"/>
    <w:rPr>
      <w:rFonts w:ascii="Georgia"/>
      <w:kern w:val="0"/>
      <w:sz w:val="22"/>
      <w:szCs w:val="22"/>
      <w14:ligatures w14:val="none"/>
    </w:rPr>
  </w:style>
  <w:style w:type="table" w:styleId="TableGrid">
    <w:name w:val="Table Grid"/>
    <w:basedOn w:val="TableNormal"/>
    <w:uiPriority w:val="39"/>
    <w:rsid w:val="00B90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5</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cp:revision>
  <dcterms:created xsi:type="dcterms:W3CDTF">2025-10-30T02:52:00Z</dcterms:created>
  <dcterms:modified xsi:type="dcterms:W3CDTF">2025-11-03T19:19:00Z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